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476D7" w14:textId="2A23ECE7" w:rsidR="0040531C" w:rsidRPr="008D56A9" w:rsidRDefault="0040531C" w:rsidP="0040531C">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rPr>
      </w:pPr>
      <w:bookmarkStart w:id="0" w:name="_Hlk92142698"/>
      <w:r w:rsidRPr="008D56A9">
        <w:rPr>
          <w:rFonts w:ascii="Times New Roman" w:eastAsia="Times New Roman" w:hAnsi="Times New Roman" w:cs="Times New Roman"/>
          <w:b/>
          <w:bCs/>
          <w:color w:val="000000" w:themeColor="text1"/>
          <w:sz w:val="24"/>
          <w:szCs w:val="24"/>
        </w:rPr>
        <w:t>REGINA MARIA A ROMÂNIEI – NEPOATA REGINEI VICTORIA ȘI A ȚARULUI ALEXANDRU AL II-LEA</w:t>
      </w:r>
      <w:r w:rsidR="00E757E6" w:rsidRPr="008D56A9">
        <w:rPr>
          <w:rStyle w:val="FootnoteReference"/>
          <w:rFonts w:ascii="Times New Roman" w:eastAsia="Times New Roman" w:hAnsi="Times New Roman" w:cs="Times New Roman"/>
          <w:b/>
          <w:bCs/>
          <w:color w:val="000000" w:themeColor="text1"/>
          <w:sz w:val="24"/>
          <w:szCs w:val="24"/>
        </w:rPr>
        <w:footnoteReference w:id="1"/>
      </w:r>
    </w:p>
    <w:p w14:paraId="0DF34337" w14:textId="77777777" w:rsidR="0040531C" w:rsidRPr="008D56A9" w:rsidRDefault="0040531C" w:rsidP="0040531C">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4"/>
          <w:szCs w:val="24"/>
        </w:rPr>
      </w:pPr>
    </w:p>
    <w:p w14:paraId="56A41567" w14:textId="12B52FB9"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S-a născut la 29 octombrie 1875, la Eastwell Park, în comitatul Kent din Anglia. A fost fiica lui Alfred, Principe de Saxa-Coburg-Gotha, Duce de Edinburgh (1844–1900), şi a Marii Ducese Maria Alexandrovna a Rusiei (1853–1920), și respectiv, nepoată a Reginei Victoria a Marii Britanii (1819–1901) şi a Împăratului Rusiei Alexandru al II-lea (1818–1881).</w:t>
      </w:r>
    </w:p>
    <w:p w14:paraId="6FD5F8CA"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 xml:space="preserve">Anii copilăriei și adolescenței i-a petrecut în Anglia, în mijlocul naturii din comitatul Kent. La 10 ianuarie 1893, la vârsta de 17 ani, s-a căsătorit cu Ferdinand, Principele Moştenitor al Coroanei României, mutându-se în ţara ei de adopţie. Inteligența, frumisețea, naturaleţea ei impresionantă, alte calități deosebite au transformat-o repede într-o figură publică de primă mărime. Plină de curaj şi de hotărâre, s-a implicat în viaţa politică și culturală românească, concomitant inițiind și coordonând și multe proiecte sociale. În 1893 a  înfiinţat Societatea „Domniţa Maria”, care avea drept scop cultivarea și promovarea artei populare. </w:t>
      </w:r>
    </w:p>
    <w:p w14:paraId="7EB65E8E"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După moartea regelui Carol I şi odată cu încoronarea lui Ferdinand ca rege al României (27 septembrie 1914), principesa Maria devine regină. În noua postură s-a implicat și mai activ în viaţa politică a țării, întâlnirile și discuțiile sale cu miniştrii şi diplomaţii devenind o ocupație aproape zilnică. Este de remarcat rolul ei de sfătuitor al Regelui Ferdinand, în decizia acestuia de a intra în război împotriva Germaniei, patriei sale de origine, și a se ralia la blocul Antantei, format din Franța, Anglia, țara ei de origine, pe care o considera invincibilă, și Rusia.</w:t>
      </w:r>
    </w:p>
    <w:p w14:paraId="3556737C"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În timpul Primului Război Mondial (1914-1918) devine eroină naţională, desfășurând o prodigioasă activitate caritabilă întru susținerea și îngrijirea soldaților răniți și bolnavilor de tifos și holeră. În perioada respectivă a coordonat colaborarea cu Crucea Roșie, a organizat spitale de campanie și a strâns fonduri pentru serviciul de ambulanță, pentru aceste activități fiind răsplătită cu numele ”mama răniților și sufernzilor ”.</w:t>
      </w:r>
    </w:p>
    <w:p w14:paraId="5099264D"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lang w:val="ro-RO"/>
        </w:rPr>
      </w:pPr>
      <w:r w:rsidRPr="008D56A9">
        <w:rPr>
          <w:rFonts w:ascii="Times New Roman" w:eastAsia="Times New Roman" w:hAnsi="Times New Roman" w:cs="Times New Roman"/>
          <w:color w:val="000000" w:themeColor="text1"/>
          <w:sz w:val="24"/>
          <w:szCs w:val="24"/>
        </w:rPr>
        <w:t>În primăvara anului 1919, Regina Maria vizitează Franţa şi Marea Britanie. La Paris, a purtat discuții cu mari personalități politice ale vremii: Raymond Poincaré, Preşedintele Franţei, Georges Clemenceau, prim-ministrul francez, Woodrow Wilson, Preşedintele Statelor Unite ale Americii, Lloyd George, prim-ministru al Marii Britanii, Mareşalul Foch, Herbert Hoover, Aristide Briand, Eleftherios Venizelos, Arthur Balfour, Sir Robert Cecil, Anne de Noailles. În convorbirile cu aceștia pledează cauza României la Conferinţa de Pace de la Paris. La 8 martie 1919, a fost primită oficial ca membru corespondent al Academiei de Arte Frumoase din Paris, fiind singura femeie căreia i s-a acordat o asemenea onoare. Prin frumusețea, intelegența și puterea ei de convingere, s-a dovedit a fi unul din cei mai eficienți emisari în opera de recunoaştere de către marile puteri a desăvârșirii unității naționale românești de la 1918. (Recent, în semn de omagiu față de rolul și implicarea Reginei Maria în Conferința de Pace de la Paris, o stradă din capitala Franței a primit numele Regina Maria a României).</w:t>
      </w:r>
    </w:p>
    <w:p w14:paraId="1E5F320A"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După Marea Unire, la 15 octombrie 1922, în Catedrala Reîntregirii de la Alba Iulia, alături de soţul ei, Regele Ferdinand I, a fost încoronată ca Regină a tuturor românilor. La 26 martie 1926, de ziua de Bunavestire, în cadrul unei ceremonii solemne desfăşurată la Palatul Regal, sub conducerea patriarhului Miron Cristea, Regina Maria a trecut la ortodoxism, fiind primită în sânul Bisericii Ortodoxe Române, astfel legătura sufletească cu poporul român devenind și mai trainică.</w:t>
      </w:r>
    </w:p>
    <w:p w14:paraId="450F69D9"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În toamna anului 1926, efectuează o vizită în Statele Unite ale Americii, alături de copiii ei, Ileana şi Nicolae, moment ce a marcat apogeul popularităţii sale și, conform unor opinii avizate, apogeul popularităţii unui reprezentant al statului român în lume.</w:t>
      </w:r>
    </w:p>
    <w:p w14:paraId="7B5C76DB" w14:textId="77777777" w:rsidR="0040531C" w:rsidRPr="008D56A9" w:rsidRDefault="0040531C" w:rsidP="0040531C">
      <w:pPr>
        <w:shd w:val="clear" w:color="auto" w:fill="FFFFFF"/>
        <w:spacing w:after="0" w:line="240" w:lineRule="auto"/>
        <w:ind w:firstLine="81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lastRenderedPageBreak/>
        <w:t>Fiind animatoarea unor instituții de binefacere și de cultură, ea însăși a fost creatoarea unor impresionante opere artistice. Este autoarea multor cărţi, unele de literatură pentru copii, altele cu caracter autobiografic sau de prezentare a României, a scris poezii, povestiri, romane care au fost editate în România, Marea Britanie, Statele Unite ale Americii și Franţa. Cartea sa de memorii „Povestea vieţii mele” a avut un mare succes în Marea Britanie, în anii 1934–1936. Lucrarea respectivă fiind retipărită în zilele noastre, în România și Franța.</w:t>
      </w:r>
    </w:p>
    <w:p w14:paraId="2548A546" w14:textId="77777777" w:rsidR="0040531C" w:rsidRPr="008D56A9" w:rsidRDefault="0040531C" w:rsidP="0040531C">
      <w:pPr>
        <w:shd w:val="clear" w:color="auto" w:fill="FFFFFF"/>
        <w:spacing w:after="0" w:line="240" w:lineRule="auto"/>
        <w:ind w:firstLine="81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A fost şi o talentată pictoriţă. Sub patronajul ei și-a desfășurat activitatea societatea „Tinerimea artistică”, care i-a avut ca membrii fondatori pe Ştefan Luchian şi Ştefan Popescu, iar printre membrii săi pe alți artişti plastici de mare valoare ai perioadei interbelice precum Samuel Mutzner, Elena Popea, Marius Bunescu, Costin Petrescu, A. Verona, N. Vermont, A. A. Ionescu etc.</w:t>
      </w:r>
    </w:p>
    <w:p w14:paraId="6EF92FB1" w14:textId="77777777" w:rsidR="0040531C" w:rsidRPr="008D56A9" w:rsidRDefault="0040531C" w:rsidP="0040531C">
      <w:pPr>
        <w:shd w:val="clear" w:color="auto" w:fill="FFFFFF"/>
        <w:spacing w:after="0" w:line="240" w:lineRule="auto"/>
        <w:ind w:firstLine="810"/>
        <w:jc w:val="both"/>
        <w:textAlignment w:val="baseline"/>
        <w:rPr>
          <w:rFonts w:ascii="Times New Roman" w:eastAsia="Times New Roman" w:hAnsi="Times New Roman" w:cs="Times New Roman"/>
          <w:color w:val="000000" w:themeColor="text1"/>
          <w:sz w:val="24"/>
          <w:szCs w:val="24"/>
        </w:rPr>
      </w:pPr>
      <w:r w:rsidRPr="008D56A9">
        <w:rPr>
          <w:rFonts w:ascii="Times New Roman" w:hAnsi="Times New Roman" w:cs="Times New Roman"/>
          <w:color w:val="000000" w:themeColor="text1"/>
          <w:sz w:val="24"/>
          <w:szCs w:val="24"/>
          <w:shd w:val="clear" w:color="auto" w:fill="FFFFFF"/>
        </w:rPr>
        <w:t>A născut și a educat şase copii: Principele Carol – viitorul Rege Carol al II-lea, Principesele Elisabeta şi Mărioara, Principele Nicolae, Principesa Ileana şi Principele Mircea, cel din urmă a murit la doar trei ani din cauza febrei tifoide, constituind una din marile drame ale existenţei Reginei.</w:t>
      </w:r>
    </w:p>
    <w:p w14:paraId="68A77B28" w14:textId="77777777"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După moartea Regelui Ferdinand I (20 iulie 1927) și preluarea tronului de Carol al II-lea (1930), Regina Maria a fost îndepărtată din viața politică a țării. A fost obligată să se autoexileze la Balcic și la Castelul Bran, unde a trait izolată, dându-şi ultima suflare la Sinaia, în Castelul Pelişor, la 18 iulie 1938, la vârsta de 62 de ani, profund rănită de comportamentul fiului rege, care prin excesele din viaţa personală punea în pericol nu doar dinastia ci şi ţara.</w:t>
      </w:r>
    </w:p>
    <w:p w14:paraId="7C2C900F" w14:textId="38B78F90"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A fost înmormântată în necropola de la Mănăstirea Curtea de Argeș, alături de alți membri ai Familiei Regale a României.</w:t>
      </w:r>
    </w:p>
    <w:p w14:paraId="750B4A12" w14:textId="34DF3952"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000000" w:themeColor="text1"/>
          <w:sz w:val="24"/>
          <w:szCs w:val="24"/>
        </w:rPr>
        <w:t xml:space="preserve"> </w:t>
      </w:r>
    </w:p>
    <w:p w14:paraId="72A6DAA6" w14:textId="0E5458DC" w:rsidR="0040531C" w:rsidRPr="008D56A9" w:rsidRDefault="0040531C" w:rsidP="0040531C">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rPr>
      </w:pPr>
      <w:r w:rsidRPr="008D56A9">
        <w:rPr>
          <w:rFonts w:ascii="Times New Roman" w:eastAsia="Times New Roman" w:hAnsi="Times New Roman" w:cs="Times New Roman"/>
          <w:b/>
          <w:bCs/>
          <w:color w:val="000000" w:themeColor="text1"/>
          <w:sz w:val="24"/>
          <w:szCs w:val="24"/>
        </w:rPr>
        <w:t>REGINA MARIA ÎN CONȘTIINȚA ROMÂNILOR BASARABENI</w:t>
      </w:r>
    </w:p>
    <w:p w14:paraId="54E1A1E6" w14:textId="6F0CD44F" w:rsidR="0040531C" w:rsidRPr="008D56A9" w:rsidRDefault="0040531C" w:rsidP="0040531C">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4"/>
          <w:szCs w:val="24"/>
        </w:rPr>
      </w:pPr>
    </w:p>
    <w:p w14:paraId="5A39E025" w14:textId="73271E60" w:rsidR="0040531C" w:rsidRPr="008D56A9" w:rsidRDefault="0040531C" w:rsidP="0040531C">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D56A9">
        <w:rPr>
          <w:rFonts w:ascii="Times New Roman" w:eastAsia="Times New Roman" w:hAnsi="Times New Roman" w:cs="Times New Roman"/>
          <w:color w:val="404040"/>
          <w:sz w:val="24"/>
          <w:szCs w:val="24"/>
        </w:rPr>
        <w:t>De-a lungul vieţii Regina Maria s-a bucurat de dragostea și aprecierea locuitorilor din toate provinciile istorice românești, inclusiv din partea celor din Basarabia. În semn de apreciere și recunoștință a Reginei, mai multe instituții de învățământ și localități din Basarabia i-au purtat numele</w:t>
      </w:r>
      <w:r w:rsidR="00E757E6" w:rsidRPr="008D56A9">
        <w:rPr>
          <w:rFonts w:ascii="Times New Roman" w:eastAsia="Times New Roman" w:hAnsi="Times New Roman" w:cs="Times New Roman"/>
          <w:color w:val="404040"/>
          <w:sz w:val="24"/>
          <w:szCs w:val="24"/>
        </w:rPr>
        <w:t xml:space="preserve">. De cealaltă parte, Regelui Ferdinand I i-au fost închinate cel puțin 9 busturi și 2 statuii pe teritoriul Basarabiei istorice. Societatea </w:t>
      </w:r>
      <w:r w:rsidR="00E757E6" w:rsidRPr="008D56A9">
        <w:rPr>
          <w:rFonts w:ascii="Times New Roman" w:eastAsia="Times New Roman" w:hAnsi="Times New Roman" w:cs="Times New Roman"/>
          <w:i/>
          <w:iCs/>
          <w:color w:val="404040"/>
          <w:sz w:val="24"/>
          <w:szCs w:val="24"/>
        </w:rPr>
        <w:t>Crucii</w:t>
      </w:r>
      <w:r w:rsidR="00E757E6" w:rsidRPr="008D56A9">
        <w:rPr>
          <w:rFonts w:ascii="Times New Roman" w:eastAsia="Times New Roman" w:hAnsi="Times New Roman" w:cs="Times New Roman"/>
          <w:color w:val="404040"/>
          <w:sz w:val="24"/>
          <w:szCs w:val="24"/>
        </w:rPr>
        <w:t xml:space="preserve"> </w:t>
      </w:r>
      <w:r w:rsidR="00E757E6" w:rsidRPr="008D56A9">
        <w:rPr>
          <w:rFonts w:ascii="Times New Roman" w:eastAsia="Times New Roman" w:hAnsi="Times New Roman" w:cs="Times New Roman"/>
          <w:i/>
          <w:iCs/>
          <w:color w:val="404040"/>
          <w:sz w:val="24"/>
          <w:szCs w:val="24"/>
        </w:rPr>
        <w:t>Roșii</w:t>
      </w:r>
      <w:r w:rsidR="00E757E6" w:rsidRPr="008D56A9">
        <w:rPr>
          <w:rFonts w:ascii="Times New Roman" w:eastAsia="Times New Roman" w:hAnsi="Times New Roman" w:cs="Times New Roman"/>
          <w:color w:val="404040"/>
          <w:sz w:val="24"/>
          <w:szCs w:val="24"/>
        </w:rPr>
        <w:t xml:space="preserve"> (filiala Chișinău) a purtat numele Reginei Maria, la fel ca și actuala stradă </w:t>
      </w:r>
      <w:r w:rsidR="00E757E6" w:rsidRPr="008D56A9">
        <w:rPr>
          <w:rFonts w:ascii="Times New Roman" w:eastAsia="Times New Roman" w:hAnsi="Times New Roman" w:cs="Times New Roman"/>
          <w:i/>
          <w:iCs/>
          <w:color w:val="404040"/>
          <w:sz w:val="24"/>
          <w:szCs w:val="24"/>
        </w:rPr>
        <w:t xml:space="preserve">Vlaicu Pârcălab </w:t>
      </w:r>
      <w:r w:rsidR="00E757E6" w:rsidRPr="008D56A9">
        <w:rPr>
          <w:rFonts w:ascii="Times New Roman" w:eastAsia="Times New Roman" w:hAnsi="Times New Roman" w:cs="Times New Roman"/>
          <w:color w:val="404040"/>
          <w:sz w:val="24"/>
          <w:szCs w:val="24"/>
        </w:rPr>
        <w:t xml:space="preserve"> din capitala Rep. Moldova. </w:t>
      </w:r>
    </w:p>
    <w:p w14:paraId="3E5B7BAB" w14:textId="77777777" w:rsidR="0040531C" w:rsidRPr="008D56A9" w:rsidRDefault="0040531C" w:rsidP="002C56CB">
      <w:pPr>
        <w:ind w:firstLine="720"/>
        <w:jc w:val="center"/>
        <w:rPr>
          <w:rFonts w:ascii="Times New Roman" w:hAnsi="Times New Roman" w:cs="Times New Roman"/>
          <w:b/>
          <w:color w:val="000000" w:themeColor="text1"/>
          <w:sz w:val="24"/>
          <w:szCs w:val="24"/>
        </w:rPr>
      </w:pPr>
    </w:p>
    <w:p w14:paraId="1C75C200" w14:textId="4261D5FF" w:rsidR="002C56CB" w:rsidRPr="008D56A9" w:rsidRDefault="002C56CB" w:rsidP="002C56CB">
      <w:pPr>
        <w:ind w:firstLine="720"/>
        <w:jc w:val="center"/>
        <w:rPr>
          <w:rFonts w:ascii="Times New Roman" w:hAnsi="Times New Roman" w:cs="Times New Roman"/>
          <w:b/>
          <w:color w:val="000000" w:themeColor="text1"/>
          <w:sz w:val="24"/>
          <w:szCs w:val="24"/>
        </w:rPr>
      </w:pPr>
      <w:r w:rsidRPr="008D56A9">
        <w:rPr>
          <w:rFonts w:ascii="Times New Roman" w:hAnsi="Times New Roman" w:cs="Times New Roman"/>
          <w:b/>
          <w:color w:val="000000" w:themeColor="text1"/>
          <w:sz w:val="24"/>
          <w:szCs w:val="24"/>
        </w:rPr>
        <w:t xml:space="preserve">LICEUL </w:t>
      </w:r>
      <w:r w:rsidRPr="008D56A9">
        <w:rPr>
          <w:rFonts w:ascii="Times New Roman" w:hAnsi="Times New Roman" w:cs="Times New Roman"/>
          <w:b/>
          <w:i/>
          <w:color w:val="000000" w:themeColor="text1"/>
          <w:sz w:val="24"/>
          <w:szCs w:val="24"/>
        </w:rPr>
        <w:t xml:space="preserve">REGINA MARIA </w:t>
      </w:r>
      <w:r w:rsidRPr="008D56A9">
        <w:rPr>
          <w:rFonts w:ascii="Times New Roman" w:hAnsi="Times New Roman" w:cs="Times New Roman"/>
          <w:b/>
          <w:color w:val="000000" w:themeColor="text1"/>
          <w:sz w:val="24"/>
          <w:szCs w:val="24"/>
        </w:rPr>
        <w:t>DIN CHIȘINĂU</w:t>
      </w:r>
    </w:p>
    <w:p w14:paraId="6CA04D9E" w14:textId="77777777" w:rsidR="000F0020" w:rsidRPr="008D56A9" w:rsidRDefault="00D83E5D" w:rsidP="00D83E5D">
      <w:pPr>
        <w:ind w:firstLine="720"/>
        <w:jc w:val="both"/>
        <w:rPr>
          <w:rFonts w:ascii="Times New Roman" w:hAnsi="Times New Roman" w:cs="Times New Roman"/>
          <w:sz w:val="24"/>
          <w:szCs w:val="24"/>
        </w:rPr>
      </w:pPr>
      <w:r w:rsidRPr="008D56A9">
        <w:rPr>
          <w:rFonts w:ascii="Times New Roman" w:hAnsi="Times New Roman" w:cs="Times New Roman"/>
          <w:color w:val="000000" w:themeColor="text1"/>
          <w:sz w:val="24"/>
          <w:szCs w:val="24"/>
        </w:rPr>
        <w:t xml:space="preserve">Din revista Liceului </w:t>
      </w:r>
      <w:r w:rsidRPr="008D56A9">
        <w:rPr>
          <w:rFonts w:ascii="Times New Roman" w:hAnsi="Times New Roman" w:cs="Times New Roman"/>
          <w:i/>
          <w:color w:val="000000" w:themeColor="text1"/>
          <w:sz w:val="24"/>
          <w:szCs w:val="24"/>
        </w:rPr>
        <w:t>Regina Maria</w:t>
      </w:r>
      <w:r w:rsidRPr="008D56A9">
        <w:rPr>
          <w:rFonts w:ascii="Times New Roman" w:hAnsi="Times New Roman" w:cs="Times New Roman"/>
          <w:color w:val="000000" w:themeColor="text1"/>
          <w:sz w:val="24"/>
          <w:szCs w:val="24"/>
        </w:rPr>
        <w:t xml:space="preserve">, aflăm că în 1928 înscrierile s-au făcut între 1-10 septembrie. Din cele 108 candidate au fost acceptate 91 de eleva pentru clasa I (A și B). În baza legii învățământului secundar din 15 mai 1928, Liceul fusese încadrat în tipul D, cu 10 clase, având numărul dublu al claselor la cursul inferior, cu un contingent de 529 de eleve. Cursurile anului școlar au început la 8 octombrie </w:t>
      </w:r>
      <w:r w:rsidRPr="008D56A9">
        <w:rPr>
          <w:rFonts w:ascii="Times New Roman" w:hAnsi="Times New Roman" w:cs="Times New Roman"/>
          <w:sz w:val="24"/>
          <w:szCs w:val="24"/>
        </w:rPr>
        <w:t>cu un Te-Deum, oficiat în sala de festivități a Liceului, în prezența Directoarei, a membrilor Corpului Didactic și Administativ al liceului, membrilor Comitetului Școlar, părinților și elevilor.</w:t>
      </w:r>
    </w:p>
    <w:p w14:paraId="5CCE9B83" w14:textId="77777777" w:rsidR="0095081C" w:rsidRPr="008D56A9" w:rsidRDefault="0095081C" w:rsidP="00D83E5D">
      <w:pPr>
        <w:ind w:firstLine="360"/>
        <w:jc w:val="both"/>
        <w:rPr>
          <w:rFonts w:ascii="Times New Roman" w:hAnsi="Times New Roman" w:cs="Times New Roman"/>
          <w:sz w:val="24"/>
          <w:szCs w:val="24"/>
        </w:rPr>
      </w:pPr>
      <w:r w:rsidRPr="008D56A9">
        <w:rPr>
          <w:rFonts w:ascii="Times New Roman" w:hAnsi="Times New Roman" w:cs="Times New Roman"/>
          <w:sz w:val="24"/>
          <w:szCs w:val="24"/>
        </w:rPr>
        <w:t xml:space="preserve">La 11 mai 1929, conform dispozițiilor Ministerului, în curtea Liceului </w:t>
      </w:r>
      <w:r w:rsidRPr="008D56A9">
        <w:rPr>
          <w:rFonts w:ascii="Times New Roman" w:hAnsi="Times New Roman" w:cs="Times New Roman"/>
          <w:i/>
          <w:sz w:val="24"/>
          <w:szCs w:val="24"/>
        </w:rPr>
        <w:t>Regina Maria</w:t>
      </w:r>
      <w:r w:rsidRPr="008D56A9">
        <w:rPr>
          <w:rFonts w:ascii="Times New Roman" w:hAnsi="Times New Roman" w:cs="Times New Roman"/>
          <w:sz w:val="24"/>
          <w:szCs w:val="24"/>
        </w:rPr>
        <w:t xml:space="preserve"> a avut loc solemnitatea sădirii </w:t>
      </w:r>
      <w:r w:rsidRPr="008D56A9">
        <w:rPr>
          <w:rFonts w:ascii="Times New Roman" w:hAnsi="Times New Roman" w:cs="Times New Roman"/>
          <w:i/>
          <w:sz w:val="24"/>
          <w:szCs w:val="24"/>
        </w:rPr>
        <w:t>Stejarului Unirii</w:t>
      </w:r>
      <w:r w:rsidRPr="008D56A9">
        <w:rPr>
          <w:rFonts w:ascii="Times New Roman" w:hAnsi="Times New Roman" w:cs="Times New Roman"/>
          <w:sz w:val="24"/>
          <w:szCs w:val="24"/>
        </w:rPr>
        <w:t>. După serviciul divin, oficiat de preotul M. Bocunovschi</w:t>
      </w:r>
      <w:r w:rsidR="00942650" w:rsidRPr="008D56A9">
        <w:rPr>
          <w:rFonts w:ascii="Times New Roman" w:hAnsi="Times New Roman" w:cs="Times New Roman"/>
          <w:sz w:val="24"/>
          <w:szCs w:val="24"/>
        </w:rPr>
        <w:t xml:space="preserve"> – parohul bisericii Liceului</w:t>
      </w:r>
      <w:r w:rsidRPr="008D56A9">
        <w:rPr>
          <w:rFonts w:ascii="Times New Roman" w:hAnsi="Times New Roman" w:cs="Times New Roman"/>
          <w:sz w:val="24"/>
          <w:szCs w:val="24"/>
        </w:rPr>
        <w:t xml:space="preserve">, directoarea Botezat P. Elena a ținut o cuvântare ocazională. La această serbare au asistat toate elevele școlii, iar solemnitatea sădirii </w:t>
      </w:r>
      <w:r w:rsidRPr="008D56A9">
        <w:rPr>
          <w:rFonts w:ascii="Times New Roman" w:hAnsi="Times New Roman" w:cs="Times New Roman"/>
          <w:i/>
          <w:sz w:val="24"/>
          <w:szCs w:val="24"/>
        </w:rPr>
        <w:t>Stejarului Unirii</w:t>
      </w:r>
      <w:r w:rsidRPr="008D56A9">
        <w:rPr>
          <w:rFonts w:ascii="Times New Roman" w:hAnsi="Times New Roman" w:cs="Times New Roman"/>
          <w:sz w:val="24"/>
          <w:szCs w:val="24"/>
        </w:rPr>
        <w:t xml:space="preserve"> a fost onorată și cu </w:t>
      </w:r>
      <w:r w:rsidRPr="008D56A9">
        <w:rPr>
          <w:rFonts w:ascii="Times New Roman" w:hAnsi="Times New Roman" w:cs="Times New Roman"/>
          <w:sz w:val="24"/>
          <w:szCs w:val="24"/>
        </w:rPr>
        <w:lastRenderedPageBreak/>
        <w:t>prezența domnului inspector Șef al Regiunii Școlare – I. Zaborovschi. După serbare, elevele au fost servite cu prăjituri.</w:t>
      </w:r>
    </w:p>
    <w:p w14:paraId="7D30C6D4" w14:textId="77777777" w:rsidR="00E1311B" w:rsidRPr="008D56A9" w:rsidRDefault="00E1311B" w:rsidP="00D83E5D">
      <w:pPr>
        <w:ind w:firstLine="360"/>
        <w:jc w:val="both"/>
        <w:rPr>
          <w:rFonts w:ascii="Times New Roman" w:hAnsi="Times New Roman" w:cs="Times New Roman"/>
          <w:sz w:val="24"/>
          <w:szCs w:val="24"/>
        </w:rPr>
      </w:pPr>
      <w:r w:rsidRPr="008D56A9">
        <w:rPr>
          <w:rFonts w:ascii="Times New Roman" w:hAnsi="Times New Roman" w:cs="Times New Roman"/>
          <w:sz w:val="24"/>
          <w:szCs w:val="24"/>
        </w:rPr>
        <w:t xml:space="preserve">Tabloul nominal a Corpului Didactic al Licerului </w:t>
      </w:r>
      <w:r w:rsidRPr="008D56A9">
        <w:rPr>
          <w:rFonts w:ascii="Times New Roman" w:hAnsi="Times New Roman" w:cs="Times New Roman"/>
          <w:i/>
          <w:sz w:val="24"/>
          <w:szCs w:val="24"/>
        </w:rPr>
        <w:t xml:space="preserve">Regina Maria </w:t>
      </w:r>
      <w:r w:rsidRPr="008D56A9">
        <w:rPr>
          <w:rFonts w:ascii="Times New Roman" w:hAnsi="Times New Roman" w:cs="Times New Roman"/>
          <w:sz w:val="24"/>
          <w:szCs w:val="24"/>
        </w:rPr>
        <w:t xml:space="preserve"> pe anul școlar 1929 – 1930 era următorul:</w:t>
      </w:r>
    </w:p>
    <w:p w14:paraId="5348B5D7" w14:textId="77777777" w:rsidR="00E1311B" w:rsidRPr="008D56A9" w:rsidRDefault="00E1311B" w:rsidP="00E1311B">
      <w:pPr>
        <w:pStyle w:val="ListParagraph"/>
        <w:numPr>
          <w:ilvl w:val="0"/>
          <w:numId w:val="1"/>
        </w:numPr>
        <w:jc w:val="both"/>
        <w:rPr>
          <w:rFonts w:ascii="Times New Roman" w:hAnsi="Times New Roman" w:cs="Times New Roman"/>
          <w:sz w:val="24"/>
          <w:szCs w:val="24"/>
        </w:rPr>
      </w:pPr>
      <w:r w:rsidRPr="008D56A9">
        <w:rPr>
          <w:rFonts w:ascii="Times New Roman" w:hAnsi="Times New Roman" w:cs="Times New Roman"/>
          <w:sz w:val="24"/>
          <w:szCs w:val="24"/>
        </w:rPr>
        <w:t>Botezat P. Elena – profesoară de istorie, absolventă a Universității d</w:t>
      </w:r>
      <w:r w:rsidR="00D83E5D" w:rsidRPr="008D56A9">
        <w:rPr>
          <w:rFonts w:ascii="Times New Roman" w:hAnsi="Times New Roman" w:cs="Times New Roman"/>
          <w:sz w:val="24"/>
          <w:szCs w:val="24"/>
        </w:rPr>
        <w:t xml:space="preserve">in Odessa, Facultatea de Litere – Directoarea Liceului </w:t>
      </w:r>
      <w:r w:rsidR="00D83E5D" w:rsidRPr="008D56A9">
        <w:rPr>
          <w:rFonts w:ascii="Times New Roman" w:hAnsi="Times New Roman" w:cs="Times New Roman"/>
          <w:i/>
          <w:sz w:val="24"/>
          <w:szCs w:val="24"/>
        </w:rPr>
        <w:t>Regina Maria</w:t>
      </w:r>
      <w:r w:rsidR="00D83E5D" w:rsidRPr="008D56A9">
        <w:rPr>
          <w:rFonts w:ascii="Times New Roman" w:hAnsi="Times New Roman" w:cs="Times New Roman"/>
          <w:sz w:val="24"/>
          <w:szCs w:val="24"/>
        </w:rPr>
        <w:t>.</w:t>
      </w:r>
    </w:p>
    <w:p w14:paraId="2774D8A4" w14:textId="77777777" w:rsidR="00E1311B" w:rsidRPr="008D56A9" w:rsidRDefault="00E1311B" w:rsidP="00E1311B">
      <w:pPr>
        <w:pStyle w:val="ListParagraph"/>
        <w:numPr>
          <w:ilvl w:val="0"/>
          <w:numId w:val="1"/>
        </w:numPr>
        <w:jc w:val="both"/>
        <w:rPr>
          <w:rFonts w:ascii="Times New Roman" w:hAnsi="Times New Roman" w:cs="Times New Roman"/>
          <w:sz w:val="24"/>
          <w:szCs w:val="24"/>
        </w:rPr>
      </w:pPr>
      <w:r w:rsidRPr="008D56A9">
        <w:rPr>
          <w:rFonts w:ascii="Times New Roman" w:hAnsi="Times New Roman" w:cs="Times New Roman"/>
          <w:sz w:val="24"/>
          <w:szCs w:val="24"/>
        </w:rPr>
        <w:t>Protoiereul Mihail A. Bocunovschi – profesor de religie, licențiat în teologie și absolvent la Facultății de Teologie din București.</w:t>
      </w:r>
    </w:p>
    <w:p w14:paraId="48A7D5C2" w14:textId="77777777" w:rsidR="00E1311B" w:rsidRPr="008D56A9" w:rsidRDefault="00E1311B" w:rsidP="00E1311B">
      <w:pPr>
        <w:pStyle w:val="ListParagraph"/>
        <w:numPr>
          <w:ilvl w:val="0"/>
          <w:numId w:val="1"/>
        </w:numPr>
        <w:jc w:val="both"/>
        <w:rPr>
          <w:rFonts w:ascii="Times New Roman" w:hAnsi="Times New Roman" w:cs="Times New Roman"/>
          <w:sz w:val="24"/>
          <w:szCs w:val="24"/>
        </w:rPr>
      </w:pPr>
      <w:r w:rsidRPr="008D56A9">
        <w:rPr>
          <w:rFonts w:ascii="Times New Roman" w:hAnsi="Times New Roman" w:cs="Times New Roman"/>
          <w:sz w:val="24"/>
          <w:szCs w:val="24"/>
        </w:rPr>
        <w:t>Alecu I. Eliza – absolventă a Facultății de litere din cadrul Universității din Iași. Profesoară de limba română, istorie, geografie, istoria artelor și dreptul.</w:t>
      </w:r>
    </w:p>
    <w:p w14:paraId="69C04692" w14:textId="77777777" w:rsidR="00E1311B" w:rsidRPr="008D56A9" w:rsidRDefault="00E1311B"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Closs Theodora - absolventă a Facultății de litere din cadrul Universității din Iași. Profesoară de limba română și franceză.</w:t>
      </w:r>
    </w:p>
    <w:p w14:paraId="106039BD" w14:textId="77777777" w:rsidR="00E1311B" w:rsidRPr="008D56A9" w:rsidRDefault="00E1311B"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Poncratiev I. Leonida – Licențiată în litere la Sankt-Petersburg, profesoară de limba latină și filosofie.</w:t>
      </w:r>
    </w:p>
    <w:p w14:paraId="5693D450" w14:textId="77777777" w:rsidR="00E1311B" w:rsidRPr="008D56A9" w:rsidRDefault="00E1311B"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Gobjilă V. Nina - Licențiată în litere la Sankt-Petersburg, profesoară de limba franceză.</w:t>
      </w:r>
    </w:p>
    <w:p w14:paraId="0044D3F0" w14:textId="77777777" w:rsidR="00E1311B" w:rsidRPr="008D56A9" w:rsidRDefault="00E1311B"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Pcelnicov M. Ina – Institutul de domnișoare din Sankt Petersburg, licențiată în științe fizico-matematice. Profesoară de franceză.</w:t>
      </w:r>
    </w:p>
    <w:p w14:paraId="6B834D9D" w14:textId="77777777" w:rsidR="00E1311B" w:rsidRPr="008D56A9" w:rsidRDefault="00E1311B"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Gheorghiu Gh. Florica – Licențiată în litere la Iași, secția filologiei modern. Profesoară de germană și istorie.</w:t>
      </w:r>
    </w:p>
    <w:p w14:paraId="27457F6B" w14:textId="77777777" w:rsidR="00E1311B" w:rsidRPr="008D56A9" w:rsidRDefault="00E1311B"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Busuioc Gh. Maria – Licențiată în litere la Sankt Petersburg. Profesoară</w:t>
      </w:r>
      <w:r w:rsidR="00716F1F" w:rsidRPr="008D56A9">
        <w:rPr>
          <w:rFonts w:ascii="Times New Roman" w:hAnsi="Times New Roman" w:cs="Times New Roman"/>
          <w:sz w:val="24"/>
          <w:szCs w:val="24"/>
        </w:rPr>
        <w:t xml:space="preserve"> de istorie și istoria artelor.</w:t>
      </w:r>
    </w:p>
    <w:p w14:paraId="3035E5A4"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 xml:space="preserve">Alexandrovici Alexandra – suplinește catedra de la Licerul de fete </w:t>
      </w:r>
      <w:r w:rsidRPr="008D56A9">
        <w:rPr>
          <w:rFonts w:ascii="Times New Roman" w:hAnsi="Times New Roman" w:cs="Times New Roman"/>
          <w:i/>
          <w:sz w:val="24"/>
          <w:szCs w:val="24"/>
        </w:rPr>
        <w:t>Principesa Dadiani</w:t>
      </w:r>
      <w:r w:rsidRPr="008D56A9">
        <w:rPr>
          <w:rFonts w:ascii="Times New Roman" w:hAnsi="Times New Roman" w:cs="Times New Roman"/>
          <w:sz w:val="24"/>
          <w:szCs w:val="24"/>
        </w:rPr>
        <w:t xml:space="preserve">. </w:t>
      </w:r>
    </w:p>
    <w:p w14:paraId="1EB7A025"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 xml:space="preserve">Ionescu Constantin, doctor în drept – catedra de la Licerul de băieți </w:t>
      </w:r>
      <w:r w:rsidRPr="008D56A9">
        <w:rPr>
          <w:rFonts w:ascii="Times New Roman" w:hAnsi="Times New Roman" w:cs="Times New Roman"/>
          <w:i/>
          <w:sz w:val="24"/>
          <w:szCs w:val="24"/>
        </w:rPr>
        <w:t>Bogdan P. Hașdeu</w:t>
      </w:r>
      <w:r w:rsidRPr="008D56A9">
        <w:rPr>
          <w:rFonts w:ascii="Times New Roman" w:hAnsi="Times New Roman" w:cs="Times New Roman"/>
          <w:sz w:val="24"/>
          <w:szCs w:val="24"/>
        </w:rPr>
        <w:t>.</w:t>
      </w:r>
    </w:p>
    <w:p w14:paraId="05875D93"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Cecan S. Olimpia – licențiată în litere la Kiev. Profesoară de geografie și istorie.</w:t>
      </w:r>
    </w:p>
    <w:p w14:paraId="351D715F"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Mișoc Gh. Aglae – licențiată în științe, secția matematică, Iași. Profesoară de matematică și cosmografie.</w:t>
      </w:r>
    </w:p>
    <w:p w14:paraId="4593205B"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Haivas S. Claudia – licențiată în științe fizico-matematice la Sankt Petersburg. Profesoară de matemativă și fizică.</w:t>
      </w:r>
    </w:p>
    <w:p w14:paraId="384D0A8A"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Tănăsescu A. Victoria –licențiată în științe fizico-matematice la Odessa. Profesoară de științe natural.</w:t>
      </w:r>
    </w:p>
    <w:p w14:paraId="7E9A34E8"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Ciubuc I. Zinaida – licențiată în științe natural la Odessa. Profesoară de științe natural.</w:t>
      </w:r>
    </w:p>
    <w:p w14:paraId="7CECB43E"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 xml:space="preserve">Simenschi Victoria – școala secundare de fete grad II </w:t>
      </w:r>
      <w:r w:rsidRPr="008D56A9">
        <w:rPr>
          <w:rFonts w:ascii="Times New Roman" w:hAnsi="Times New Roman" w:cs="Times New Roman"/>
          <w:i/>
          <w:sz w:val="24"/>
          <w:szCs w:val="24"/>
        </w:rPr>
        <w:t>Oltea Doamna</w:t>
      </w:r>
      <w:r w:rsidRPr="008D56A9">
        <w:rPr>
          <w:rFonts w:ascii="Times New Roman" w:hAnsi="Times New Roman" w:cs="Times New Roman"/>
          <w:sz w:val="24"/>
          <w:szCs w:val="24"/>
        </w:rPr>
        <w:t xml:space="preserve"> din Iași. Școala de Belle Arte din Iași. Profesoară de desen și caligrafie.</w:t>
      </w:r>
    </w:p>
    <w:p w14:paraId="1FCBBA6B"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Constantinescu Alice – absolventă a Conservatorului de Muzică și Artă Dramatică din Iași. Maestră titular provizorie de muzică vocală.</w:t>
      </w:r>
    </w:p>
    <w:p w14:paraId="65BB5324"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 xml:space="preserve">Dimitriu Florica –Absolventă a Școlii profesionale </w:t>
      </w:r>
      <w:r w:rsidRPr="008D56A9">
        <w:rPr>
          <w:rFonts w:ascii="Times New Roman" w:hAnsi="Times New Roman" w:cs="Times New Roman"/>
          <w:i/>
          <w:sz w:val="24"/>
          <w:szCs w:val="24"/>
        </w:rPr>
        <w:t>Reuniunea Feneilor Române</w:t>
      </w:r>
      <w:r w:rsidRPr="008D56A9">
        <w:rPr>
          <w:rFonts w:ascii="Times New Roman" w:hAnsi="Times New Roman" w:cs="Times New Roman"/>
          <w:sz w:val="24"/>
          <w:szCs w:val="24"/>
        </w:rPr>
        <w:t>, gr. II din Iași. Școala de gimnastică din Iași. Profesoară de gimnatiscă.</w:t>
      </w:r>
    </w:p>
    <w:p w14:paraId="5E7175BA"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Cumijieff Anastasia – absolventă a Liceului de fete din Bolgrad. Maestră titular definitive de gimnastică.</w:t>
      </w:r>
    </w:p>
    <w:p w14:paraId="41BE3EC1"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Halippa I. Eleonora – absolventă a Licerului de fete din Chișinău și a cursurilor pentru măestrie de lucru manual din Odessa. Profesoară de lucru manual.</w:t>
      </w:r>
    </w:p>
    <w:p w14:paraId="3A7A5851"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t xml:space="preserve">Colomei Maria – titular la Școala profesională gr. 1 </w:t>
      </w:r>
      <w:r w:rsidRPr="008D56A9">
        <w:rPr>
          <w:rFonts w:ascii="Times New Roman" w:hAnsi="Times New Roman" w:cs="Times New Roman"/>
          <w:i/>
          <w:sz w:val="24"/>
          <w:szCs w:val="24"/>
        </w:rPr>
        <w:t>Regele Ferdinand al României</w:t>
      </w:r>
      <w:r w:rsidRPr="008D56A9">
        <w:rPr>
          <w:rFonts w:ascii="Times New Roman" w:hAnsi="Times New Roman" w:cs="Times New Roman"/>
          <w:sz w:val="24"/>
          <w:szCs w:val="24"/>
        </w:rPr>
        <w:t>.</w:t>
      </w:r>
    </w:p>
    <w:p w14:paraId="029AEBFA" w14:textId="77777777" w:rsidR="00716F1F" w:rsidRPr="008D56A9" w:rsidRDefault="00716F1F" w:rsidP="00E1311B">
      <w:pPr>
        <w:pStyle w:val="ListParagraph"/>
        <w:numPr>
          <w:ilvl w:val="0"/>
          <w:numId w:val="1"/>
        </w:numPr>
        <w:rPr>
          <w:rFonts w:ascii="Times New Roman" w:hAnsi="Times New Roman" w:cs="Times New Roman"/>
          <w:sz w:val="24"/>
          <w:szCs w:val="24"/>
        </w:rPr>
      </w:pPr>
      <w:r w:rsidRPr="008D56A9">
        <w:rPr>
          <w:rFonts w:ascii="Times New Roman" w:hAnsi="Times New Roman" w:cs="Times New Roman"/>
          <w:sz w:val="24"/>
          <w:szCs w:val="24"/>
        </w:rPr>
        <w:lastRenderedPageBreak/>
        <w:t xml:space="preserve">Zaborovschi I. Ana – absolventă a cursului inferior al Liceului de fete </w:t>
      </w:r>
      <w:r w:rsidRPr="008D56A9">
        <w:rPr>
          <w:rFonts w:ascii="Times New Roman" w:hAnsi="Times New Roman" w:cs="Times New Roman"/>
          <w:i/>
          <w:sz w:val="24"/>
          <w:szCs w:val="24"/>
        </w:rPr>
        <w:t>Regina Maria</w:t>
      </w:r>
      <w:r w:rsidRPr="008D56A9">
        <w:rPr>
          <w:rFonts w:ascii="Times New Roman" w:hAnsi="Times New Roman" w:cs="Times New Roman"/>
          <w:sz w:val="24"/>
          <w:szCs w:val="24"/>
        </w:rPr>
        <w:t xml:space="preserve"> din Chișinău și a Conservatorului de Artă Dramatică din București. Profesoară de gospodărie.</w:t>
      </w:r>
    </w:p>
    <w:p w14:paraId="0C5B936A" w14:textId="77777777" w:rsidR="00D83E5D" w:rsidRPr="008D56A9" w:rsidRDefault="00D83E5D" w:rsidP="00D83E5D">
      <w:pPr>
        <w:rPr>
          <w:rFonts w:ascii="Times New Roman" w:hAnsi="Times New Roman" w:cs="Times New Roman"/>
          <w:sz w:val="24"/>
          <w:szCs w:val="24"/>
        </w:rPr>
      </w:pPr>
    </w:p>
    <w:p w14:paraId="303308D3" w14:textId="16458B37" w:rsidR="00D83E5D" w:rsidRPr="008D56A9" w:rsidRDefault="00B55B75" w:rsidP="00B55B75">
      <w:pPr>
        <w:ind w:firstLine="360"/>
        <w:jc w:val="both"/>
        <w:rPr>
          <w:rFonts w:ascii="Times New Roman" w:hAnsi="Times New Roman" w:cs="Times New Roman"/>
          <w:sz w:val="24"/>
          <w:szCs w:val="24"/>
        </w:rPr>
      </w:pPr>
      <w:r w:rsidRPr="008D56A9">
        <w:rPr>
          <w:rFonts w:ascii="Times New Roman" w:hAnsi="Times New Roman" w:cs="Times New Roman"/>
          <w:sz w:val="24"/>
          <w:szCs w:val="24"/>
        </w:rPr>
        <w:t>Liceul avea și internat pentru elevele nevoiaș</w:t>
      </w:r>
      <w:r w:rsidR="00E757E6" w:rsidRPr="008D56A9">
        <w:rPr>
          <w:rFonts w:ascii="Times New Roman" w:hAnsi="Times New Roman" w:cs="Times New Roman"/>
          <w:sz w:val="24"/>
          <w:szCs w:val="24"/>
        </w:rPr>
        <w:t>e</w:t>
      </w:r>
      <w:r w:rsidRPr="008D56A9">
        <w:rPr>
          <w:rFonts w:ascii="Times New Roman" w:hAnsi="Times New Roman" w:cs="Times New Roman"/>
          <w:sz w:val="24"/>
          <w:szCs w:val="24"/>
        </w:rPr>
        <w:t>, acordând anual în jur de 100 de burse. Din personalul internatului pe anul 1934 amintim următoarele personae:</w:t>
      </w:r>
    </w:p>
    <w:p w14:paraId="30E663C8" w14:textId="77777777" w:rsidR="00B55B75" w:rsidRPr="008D56A9" w:rsidRDefault="00B55B75"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 xml:space="preserve">Cegolea Eufrosinia </w:t>
      </w:r>
      <w:r w:rsidR="00F8361C" w:rsidRPr="008D56A9">
        <w:rPr>
          <w:rFonts w:ascii="Times New Roman" w:hAnsi="Times New Roman" w:cs="Times New Roman"/>
          <w:sz w:val="24"/>
          <w:szCs w:val="24"/>
        </w:rPr>
        <w:t>–</w:t>
      </w:r>
      <w:r w:rsidRPr="008D56A9">
        <w:rPr>
          <w:rFonts w:ascii="Times New Roman" w:hAnsi="Times New Roman" w:cs="Times New Roman"/>
          <w:sz w:val="24"/>
          <w:szCs w:val="24"/>
        </w:rPr>
        <w:t xml:space="preserve"> pedag</w:t>
      </w:r>
      <w:r w:rsidR="00F8361C" w:rsidRPr="008D56A9">
        <w:rPr>
          <w:rFonts w:ascii="Times New Roman" w:hAnsi="Times New Roman" w:cs="Times New Roman"/>
          <w:sz w:val="24"/>
          <w:szCs w:val="24"/>
        </w:rPr>
        <w:t>o</w:t>
      </w:r>
      <w:r w:rsidRPr="008D56A9">
        <w:rPr>
          <w:rFonts w:ascii="Times New Roman" w:hAnsi="Times New Roman" w:cs="Times New Roman"/>
          <w:sz w:val="24"/>
          <w:szCs w:val="24"/>
        </w:rPr>
        <w:t>g</w:t>
      </w:r>
      <w:r w:rsidR="00F8361C" w:rsidRPr="008D56A9">
        <w:rPr>
          <w:rFonts w:ascii="Times New Roman" w:hAnsi="Times New Roman" w:cs="Times New Roman"/>
          <w:sz w:val="24"/>
          <w:szCs w:val="24"/>
        </w:rPr>
        <w:t xml:space="preserve"> – salariu 2000 lei;</w:t>
      </w:r>
    </w:p>
    <w:p w14:paraId="118EB1C9"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Colomei Elena – Meditator – salariu 1000 lei;</w:t>
      </w:r>
    </w:p>
    <w:p w14:paraId="2A4717BE"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Topalov Nadejda – Garderobieră – salariu 1000 lei;</w:t>
      </w:r>
    </w:p>
    <w:p w14:paraId="04669A33"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Coban Liubovi – Infirmieră – salariu 1500 lei;</w:t>
      </w:r>
    </w:p>
    <w:p w14:paraId="6F363AE7"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Căpățână Eliezabeta – bucătăreasă – salariu 900 lei;</w:t>
      </w:r>
    </w:p>
    <w:p w14:paraId="0E7EA419"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Ciobanu Maria – Ajut. Bucătăreasă – salariu 500 lei;</w:t>
      </w:r>
    </w:p>
    <w:p w14:paraId="2B6A0BCE"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Șugaeva Ana – spălătoreasă – salariu 800 lei;</w:t>
      </w:r>
    </w:p>
    <w:p w14:paraId="1E53A492"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Negru Teodosia – ajut. Spălătoreasă – salariu 700 lei;</w:t>
      </w:r>
    </w:p>
    <w:p w14:paraId="09DD3A80" w14:textId="77777777" w:rsidR="00F8361C" w:rsidRPr="008D56A9" w:rsidRDefault="00F8361C" w:rsidP="00B55B75">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Baidan Eufimia – servitoare – salariu 500 lei.</w:t>
      </w:r>
    </w:p>
    <w:p w14:paraId="071A0297" w14:textId="77777777" w:rsidR="00B55B75" w:rsidRPr="008D56A9" w:rsidRDefault="007A51F0" w:rsidP="00B55B75">
      <w:pPr>
        <w:ind w:firstLine="360"/>
        <w:jc w:val="both"/>
        <w:rPr>
          <w:rFonts w:ascii="Times New Roman" w:hAnsi="Times New Roman" w:cs="Times New Roman"/>
          <w:sz w:val="24"/>
          <w:szCs w:val="24"/>
        </w:rPr>
      </w:pPr>
      <w:r w:rsidRPr="008D56A9">
        <w:rPr>
          <w:rFonts w:ascii="Times New Roman" w:hAnsi="Times New Roman" w:cs="Times New Roman"/>
          <w:sz w:val="24"/>
          <w:szCs w:val="24"/>
        </w:rPr>
        <w:t>Ținând cont de faptul că în acest liceu era încadrați și elevi de rit mosaic, în statele deplată exista și un catehet de religie mozaică – Șapiro Bențion – cu un salariu lunar de 1920 lei.</w:t>
      </w:r>
      <w:r w:rsidR="002B04A2" w:rsidRPr="008D56A9">
        <w:rPr>
          <w:rStyle w:val="FootnoteReference"/>
          <w:rFonts w:ascii="Times New Roman" w:hAnsi="Times New Roman" w:cs="Times New Roman"/>
          <w:sz w:val="24"/>
          <w:szCs w:val="24"/>
        </w:rPr>
        <w:footnoteReference w:id="2"/>
      </w:r>
      <w:r w:rsidR="002B04A2" w:rsidRPr="008D56A9">
        <w:rPr>
          <w:rFonts w:ascii="Times New Roman" w:hAnsi="Times New Roman" w:cs="Times New Roman"/>
          <w:sz w:val="24"/>
          <w:szCs w:val="24"/>
        </w:rPr>
        <w:t xml:space="preserve"> </w:t>
      </w:r>
    </w:p>
    <w:p w14:paraId="0BE21647" w14:textId="77777777" w:rsidR="002B04A2" w:rsidRPr="008D56A9" w:rsidRDefault="002B04A2" w:rsidP="00B55B75">
      <w:pPr>
        <w:ind w:firstLine="360"/>
        <w:jc w:val="both"/>
        <w:rPr>
          <w:rFonts w:ascii="Times New Roman" w:hAnsi="Times New Roman" w:cs="Times New Roman"/>
          <w:sz w:val="24"/>
          <w:szCs w:val="24"/>
        </w:rPr>
      </w:pPr>
    </w:p>
    <w:p w14:paraId="7B7D56D7" w14:textId="77777777" w:rsidR="005A0D42" w:rsidRPr="008D56A9" w:rsidRDefault="005A0D42" w:rsidP="00B55B75">
      <w:pPr>
        <w:ind w:firstLine="360"/>
        <w:jc w:val="both"/>
        <w:rPr>
          <w:rFonts w:ascii="Times New Roman" w:hAnsi="Times New Roman" w:cs="Times New Roman"/>
          <w:sz w:val="24"/>
          <w:szCs w:val="24"/>
        </w:rPr>
      </w:pPr>
      <w:r w:rsidRPr="008D56A9">
        <w:rPr>
          <w:rFonts w:ascii="Times New Roman" w:hAnsi="Times New Roman" w:cs="Times New Roman"/>
          <w:sz w:val="24"/>
          <w:szCs w:val="24"/>
        </w:rPr>
        <w:t>La 4 iulie 1934, administrația Liceului achiziționase de la Direcția Reginală Silvică Chișinău 270.000 kg de lemne de foc, cantitate necesară pentru iarna anului 1934-1935. Lemnele de foc era de esență tare, steja și carpen din Basarabia. Prețul pe vagon (10.000 kg) era de 6200 lei cu livrare în curtea instituției.</w:t>
      </w:r>
      <w:r w:rsidRPr="008D56A9">
        <w:rPr>
          <w:rStyle w:val="FootnoteReference"/>
          <w:rFonts w:ascii="Times New Roman" w:hAnsi="Times New Roman" w:cs="Times New Roman"/>
          <w:sz w:val="24"/>
          <w:szCs w:val="24"/>
        </w:rPr>
        <w:footnoteReference w:id="3"/>
      </w:r>
      <w:r w:rsidRPr="008D56A9">
        <w:rPr>
          <w:rFonts w:ascii="Times New Roman" w:hAnsi="Times New Roman" w:cs="Times New Roman"/>
          <w:sz w:val="24"/>
          <w:szCs w:val="24"/>
        </w:rPr>
        <w:t xml:space="preserve"> Lemnul a fost livrat la 18 septembrie 1934, iar pentru calitatea lotului au contrasemnat doamna A. Negrescy și domnii C. Todorovschi, R. Levin – membri ai Comitetului Școlar al Liceului </w:t>
      </w:r>
      <w:r w:rsidRPr="008D56A9">
        <w:rPr>
          <w:rFonts w:ascii="Times New Roman" w:hAnsi="Times New Roman" w:cs="Times New Roman"/>
          <w:i/>
          <w:sz w:val="24"/>
          <w:szCs w:val="24"/>
        </w:rPr>
        <w:t>Regina Maria</w:t>
      </w:r>
      <w:r w:rsidRPr="008D56A9">
        <w:rPr>
          <w:rFonts w:ascii="Times New Roman" w:hAnsi="Times New Roman" w:cs="Times New Roman"/>
          <w:sz w:val="24"/>
          <w:szCs w:val="24"/>
        </w:rPr>
        <w:t>.</w:t>
      </w:r>
    </w:p>
    <w:p w14:paraId="1873B643" w14:textId="77777777" w:rsidR="00E757E6" w:rsidRPr="008D56A9" w:rsidRDefault="00E757E6" w:rsidP="00D83E5D">
      <w:pPr>
        <w:jc w:val="center"/>
        <w:rPr>
          <w:rFonts w:ascii="Times New Roman" w:hAnsi="Times New Roman" w:cs="Times New Roman"/>
          <w:b/>
          <w:sz w:val="24"/>
          <w:szCs w:val="24"/>
        </w:rPr>
      </w:pPr>
    </w:p>
    <w:p w14:paraId="12796707" w14:textId="04FA7C00" w:rsidR="00D83E5D" w:rsidRPr="008D56A9" w:rsidRDefault="00D83E5D" w:rsidP="00D83E5D">
      <w:pPr>
        <w:jc w:val="center"/>
        <w:rPr>
          <w:rFonts w:ascii="Times New Roman" w:hAnsi="Times New Roman" w:cs="Times New Roman"/>
          <w:b/>
          <w:sz w:val="24"/>
          <w:szCs w:val="24"/>
        </w:rPr>
      </w:pPr>
      <w:r w:rsidRPr="008D56A9">
        <w:rPr>
          <w:rFonts w:ascii="Times New Roman" w:hAnsi="Times New Roman" w:cs="Times New Roman"/>
          <w:b/>
          <w:sz w:val="24"/>
          <w:szCs w:val="24"/>
        </w:rPr>
        <w:t xml:space="preserve">LICEUL </w:t>
      </w:r>
      <w:r w:rsidRPr="008D56A9">
        <w:rPr>
          <w:rFonts w:ascii="Times New Roman" w:hAnsi="Times New Roman" w:cs="Times New Roman"/>
          <w:b/>
          <w:i/>
          <w:sz w:val="24"/>
          <w:szCs w:val="24"/>
        </w:rPr>
        <w:t>REGINA</w:t>
      </w:r>
      <w:r w:rsidRPr="008D56A9">
        <w:rPr>
          <w:rFonts w:ascii="Times New Roman" w:hAnsi="Times New Roman" w:cs="Times New Roman"/>
          <w:b/>
          <w:sz w:val="24"/>
          <w:szCs w:val="24"/>
        </w:rPr>
        <w:t xml:space="preserve"> </w:t>
      </w:r>
      <w:r w:rsidRPr="008D56A9">
        <w:rPr>
          <w:rFonts w:ascii="Times New Roman" w:hAnsi="Times New Roman" w:cs="Times New Roman"/>
          <w:b/>
          <w:i/>
          <w:sz w:val="24"/>
          <w:szCs w:val="24"/>
        </w:rPr>
        <w:t>MARIA</w:t>
      </w:r>
      <w:r w:rsidRPr="008D56A9">
        <w:rPr>
          <w:rFonts w:ascii="Times New Roman" w:hAnsi="Times New Roman" w:cs="Times New Roman"/>
          <w:b/>
          <w:sz w:val="24"/>
          <w:szCs w:val="24"/>
        </w:rPr>
        <w:t xml:space="preserve"> DIN REZINA</w:t>
      </w:r>
    </w:p>
    <w:p w14:paraId="567220D4" w14:textId="77777777" w:rsidR="00D83E5D" w:rsidRPr="008D56A9" w:rsidRDefault="00D83E5D" w:rsidP="00AF72B0">
      <w:pPr>
        <w:jc w:val="both"/>
        <w:rPr>
          <w:rFonts w:ascii="Times New Roman" w:hAnsi="Times New Roman" w:cs="Times New Roman"/>
          <w:sz w:val="24"/>
          <w:szCs w:val="24"/>
        </w:rPr>
      </w:pPr>
      <w:r w:rsidRPr="008D56A9">
        <w:rPr>
          <w:rFonts w:ascii="Times New Roman" w:hAnsi="Times New Roman" w:cs="Times New Roman"/>
          <w:sz w:val="24"/>
          <w:szCs w:val="24"/>
        </w:rPr>
        <w:tab/>
      </w:r>
      <w:r w:rsidR="00AF72B0" w:rsidRPr="008D56A9">
        <w:rPr>
          <w:rFonts w:ascii="Times New Roman" w:hAnsi="Times New Roman" w:cs="Times New Roman"/>
          <w:sz w:val="24"/>
          <w:szCs w:val="24"/>
        </w:rPr>
        <w:t>Liceul mixt al Societății</w:t>
      </w:r>
      <w:r w:rsidR="00AF72B0" w:rsidRPr="008D56A9">
        <w:rPr>
          <w:rFonts w:ascii="Times New Roman" w:hAnsi="Times New Roman" w:cs="Times New Roman"/>
          <w:i/>
          <w:sz w:val="24"/>
          <w:szCs w:val="24"/>
        </w:rPr>
        <w:t xml:space="preserve"> Lumina</w:t>
      </w:r>
      <w:r w:rsidR="00AF72B0" w:rsidRPr="008D56A9">
        <w:rPr>
          <w:rFonts w:ascii="Times New Roman" w:hAnsi="Times New Roman" w:cs="Times New Roman"/>
          <w:sz w:val="24"/>
          <w:szCs w:val="24"/>
        </w:rPr>
        <w:t xml:space="preserve"> din Rezina, cu ordinal MIP rus nr. 32055 din 10.10.1917 a fost autorizat să funcționeze ca liceu particular cu drepturile liceelor de stat. acest drept a fost recunoscut și de statul Român prin Înaltul Decret nr. 2092 din 14 august 1918 (Monitorul Oficial Nr. 117). Comitetul pentru înființarea liceului se constituire încă din 1910, însă din cauza politicii autocratismului rus nu a putut obține până la 1917 autorizarea de deschidere.</w:t>
      </w:r>
    </w:p>
    <w:p w14:paraId="73624213" w14:textId="77777777" w:rsidR="00AF72B0" w:rsidRPr="008D56A9" w:rsidRDefault="00AF72B0" w:rsidP="00AF72B0">
      <w:pPr>
        <w:ind w:firstLine="720"/>
        <w:jc w:val="both"/>
        <w:rPr>
          <w:rFonts w:ascii="Times New Roman" w:hAnsi="Times New Roman" w:cs="Times New Roman"/>
          <w:sz w:val="24"/>
          <w:szCs w:val="24"/>
        </w:rPr>
      </w:pPr>
      <w:r w:rsidRPr="008D56A9">
        <w:rPr>
          <w:rFonts w:ascii="Times New Roman" w:hAnsi="Times New Roman" w:cs="Times New Roman"/>
          <w:sz w:val="24"/>
          <w:szCs w:val="24"/>
        </w:rPr>
        <w:t>Liceul  a fost deschis cu clasele pregătitoare și I-VI, deschizându-se apoi în fiecare an câte o clasă următoare până la completarea liceului, și la finele anului școlar 1919-1920 a dat prima serie de absolvenți. Deschiderea acestei școli a fost foarte binevenită atât pentru localnici (în Rezina erau circa 10.000 locuitori) cât și pentru cei din împrejurime, în condițiile în care cel mai apropiat liceu se afla la o distanță de 50 km, la Orhei.</w:t>
      </w:r>
    </w:p>
    <w:p w14:paraId="1B8DC3AC" w14:textId="77777777" w:rsidR="00AF72B0" w:rsidRPr="008D56A9" w:rsidRDefault="00AF72B0" w:rsidP="00AF72B0">
      <w:pPr>
        <w:ind w:firstLine="720"/>
        <w:jc w:val="both"/>
        <w:rPr>
          <w:rFonts w:ascii="Times New Roman" w:hAnsi="Times New Roman" w:cs="Times New Roman"/>
          <w:sz w:val="24"/>
          <w:szCs w:val="24"/>
        </w:rPr>
      </w:pPr>
      <w:r w:rsidRPr="008D56A9">
        <w:rPr>
          <w:rFonts w:ascii="Times New Roman" w:hAnsi="Times New Roman" w:cs="Times New Roman"/>
          <w:sz w:val="24"/>
          <w:szCs w:val="24"/>
        </w:rPr>
        <w:lastRenderedPageBreak/>
        <w:t xml:space="preserve">Primul director al liceului </w:t>
      </w:r>
      <w:r w:rsidRPr="008D56A9">
        <w:rPr>
          <w:rFonts w:ascii="Times New Roman" w:hAnsi="Times New Roman" w:cs="Times New Roman"/>
          <w:i/>
          <w:sz w:val="24"/>
          <w:szCs w:val="24"/>
        </w:rPr>
        <w:t>Lumina</w:t>
      </w:r>
      <w:r w:rsidRPr="008D56A9">
        <w:rPr>
          <w:rFonts w:ascii="Times New Roman" w:hAnsi="Times New Roman" w:cs="Times New Roman"/>
          <w:sz w:val="24"/>
          <w:szCs w:val="24"/>
        </w:rPr>
        <w:t xml:space="preserve"> din Rezina a fost domnul G. Vilevschi, iar în 1919 împreună cu majoritatea Corpului Didactic a refuzat depunerea jurământului legal, cerut de Ministerul Instrucțiunii publice a României Întregite. În urma acestui refuz, Comitetul Epitropesc a intervenit către Directoratul General de Instrucțiune Publică din Chișinău cu rugămintea de a-I recomanda o altă persoană pentru postul de director. La 1 septembrie 1920, în funcția de director a fost numit Samuil Portnoi, originar din comuna Căprești, județul Soroca.</w:t>
      </w:r>
    </w:p>
    <w:p w14:paraId="28985F33" w14:textId="77777777" w:rsidR="00AF72B0" w:rsidRPr="008D56A9" w:rsidRDefault="00AF72B0" w:rsidP="00AF72B0">
      <w:pPr>
        <w:ind w:firstLine="720"/>
        <w:jc w:val="both"/>
        <w:rPr>
          <w:rFonts w:ascii="Times New Roman" w:hAnsi="Times New Roman" w:cs="Times New Roman"/>
          <w:sz w:val="24"/>
          <w:szCs w:val="24"/>
        </w:rPr>
      </w:pPr>
      <w:r w:rsidRPr="008D56A9">
        <w:rPr>
          <w:rFonts w:ascii="Times New Roman" w:hAnsi="Times New Roman" w:cs="Times New Roman"/>
          <w:sz w:val="24"/>
          <w:szCs w:val="24"/>
        </w:rPr>
        <w:t xml:space="preserve">Prima preocupare a directorului a fost să îndrume tineretul spre o românizare cât mai grabnică însă, fără a-l împovăra prea mult. Această opera a început efectiv în anul 1920 și terminându-se în anul școlar 1921-1922 a dat rezultate destul de satisfăcătoare. Cu ocazia Te Deumului de începere a anului școlar 1920/1921, la 27 septembrie 1920 s-a trimis Majestății Sale Reginei Maria o telegram, solicitându-i-se </w:t>
      </w:r>
      <w:r w:rsidRPr="008D56A9">
        <w:rPr>
          <w:rFonts w:ascii="Times New Roman" w:hAnsi="Times New Roman" w:cs="Times New Roman"/>
          <w:b/>
          <w:sz w:val="24"/>
          <w:szCs w:val="24"/>
        </w:rPr>
        <w:t xml:space="preserve">aprobarea ca liceul să poarte numele </w:t>
      </w:r>
      <w:r w:rsidRPr="008D56A9">
        <w:rPr>
          <w:rFonts w:ascii="Times New Roman" w:hAnsi="Times New Roman" w:cs="Times New Roman"/>
          <w:b/>
          <w:i/>
          <w:sz w:val="24"/>
          <w:szCs w:val="24"/>
        </w:rPr>
        <w:t>Regina Maria</w:t>
      </w:r>
      <w:r w:rsidRPr="008D56A9">
        <w:rPr>
          <w:rFonts w:ascii="Times New Roman" w:hAnsi="Times New Roman" w:cs="Times New Roman"/>
          <w:sz w:val="24"/>
          <w:szCs w:val="24"/>
        </w:rPr>
        <w:t>.</w:t>
      </w:r>
    </w:p>
    <w:p w14:paraId="7888E677" w14:textId="77777777" w:rsidR="00AF72B0" w:rsidRPr="008D56A9" w:rsidRDefault="00AF72B0" w:rsidP="00AF72B0">
      <w:pPr>
        <w:ind w:firstLine="720"/>
        <w:jc w:val="both"/>
        <w:rPr>
          <w:rFonts w:ascii="Times New Roman" w:hAnsi="Times New Roman" w:cs="Times New Roman"/>
          <w:i/>
          <w:sz w:val="24"/>
          <w:szCs w:val="24"/>
        </w:rPr>
      </w:pPr>
      <w:r w:rsidRPr="008D56A9">
        <w:rPr>
          <w:rFonts w:ascii="Times New Roman" w:hAnsi="Times New Roman" w:cs="Times New Roman"/>
          <w:sz w:val="24"/>
          <w:szCs w:val="24"/>
        </w:rPr>
        <w:t xml:space="preserve">Fără întârziere s-a primit răspunsul, prin care </w:t>
      </w:r>
      <w:r w:rsidRPr="008D56A9">
        <w:rPr>
          <w:rFonts w:ascii="Times New Roman" w:hAnsi="Times New Roman" w:cs="Times New Roman"/>
          <w:b/>
          <w:sz w:val="24"/>
          <w:szCs w:val="24"/>
        </w:rPr>
        <w:t>Augusta Regină</w:t>
      </w:r>
      <w:r w:rsidRPr="008D56A9">
        <w:rPr>
          <w:rFonts w:ascii="Times New Roman" w:hAnsi="Times New Roman" w:cs="Times New Roman"/>
          <w:sz w:val="24"/>
          <w:szCs w:val="24"/>
        </w:rPr>
        <w:t xml:space="preserve"> aprobase această cerere în următoarele cuvinte: </w:t>
      </w:r>
      <w:r w:rsidRPr="008D56A9">
        <w:rPr>
          <w:rFonts w:ascii="Times New Roman" w:hAnsi="Times New Roman" w:cs="Times New Roman"/>
          <w:i/>
          <w:sz w:val="24"/>
          <w:szCs w:val="24"/>
        </w:rPr>
        <w:t>înduioșată de inimoasele DV cuvinte, eu mulțumesc pe toți călduros și primesc cu vie plăcere ca liceul Mixt din Rezina să poarte numele meu și să fie sub ocrotirea mea. Sunt încredințată că copiii cari vor avea fericire</w:t>
      </w:r>
      <w:r w:rsidR="00131F57" w:rsidRPr="008D56A9">
        <w:rPr>
          <w:rFonts w:ascii="Times New Roman" w:hAnsi="Times New Roman" w:cs="Times New Roman"/>
          <w:i/>
          <w:sz w:val="24"/>
          <w:szCs w:val="24"/>
        </w:rPr>
        <w:t>a de a primi lumina în acest așezământ vor devein sub Părinteasca DV conducere vrednici cetățeni ai scumpei noastre Patrii. MARIA.</w:t>
      </w:r>
      <w:r w:rsidR="00131F57" w:rsidRPr="008D56A9">
        <w:rPr>
          <w:rStyle w:val="FootnoteReference"/>
          <w:rFonts w:ascii="Times New Roman" w:hAnsi="Times New Roman" w:cs="Times New Roman"/>
          <w:sz w:val="24"/>
          <w:szCs w:val="24"/>
        </w:rPr>
        <w:footnoteReference w:id="4"/>
      </w:r>
    </w:p>
    <w:p w14:paraId="36FE5340" w14:textId="77777777" w:rsidR="00131F57" w:rsidRPr="008D56A9" w:rsidRDefault="00131F57" w:rsidP="00AF72B0">
      <w:pPr>
        <w:ind w:firstLine="720"/>
        <w:jc w:val="both"/>
        <w:rPr>
          <w:rFonts w:ascii="Times New Roman" w:hAnsi="Times New Roman" w:cs="Times New Roman"/>
          <w:sz w:val="24"/>
          <w:szCs w:val="24"/>
        </w:rPr>
      </w:pPr>
      <w:r w:rsidRPr="008D56A9">
        <w:rPr>
          <w:rFonts w:ascii="Times New Roman" w:hAnsi="Times New Roman" w:cs="Times New Roman"/>
          <w:sz w:val="24"/>
          <w:szCs w:val="24"/>
        </w:rPr>
        <w:t>Pentru a nu intra prea mult în istoricul acestei instituții de învățământ, amintim doar tabloul absolvenților loceului pe anul de învățământ 1919-1920:</w:t>
      </w:r>
    </w:p>
    <w:p w14:paraId="55CC8701"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Blanc Basea</w:t>
      </w:r>
    </w:p>
    <w:p w14:paraId="22641984"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Condrar Isai</w:t>
      </w:r>
    </w:p>
    <w:p w14:paraId="7533A2DC"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Gandelman Srul</w:t>
      </w:r>
    </w:p>
    <w:p w14:paraId="58FBBDD1"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Lerner Ruvin</w:t>
      </w:r>
    </w:p>
    <w:p w14:paraId="4CADEA58"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Portnaia Freida</w:t>
      </w:r>
    </w:p>
    <w:p w14:paraId="47040FA1"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Râbacov Volf</w:t>
      </w:r>
    </w:p>
    <w:p w14:paraId="01D86F48"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Roizenblium Suher</w:t>
      </w:r>
    </w:p>
    <w:p w14:paraId="6731BDD3" w14:textId="77777777" w:rsidR="00131F57" w:rsidRPr="008D56A9" w:rsidRDefault="00131F57" w:rsidP="00131F57">
      <w:pPr>
        <w:pStyle w:val="ListParagraph"/>
        <w:numPr>
          <w:ilvl w:val="0"/>
          <w:numId w:val="2"/>
        </w:numPr>
        <w:jc w:val="both"/>
        <w:rPr>
          <w:rFonts w:ascii="Times New Roman" w:hAnsi="Times New Roman" w:cs="Times New Roman"/>
          <w:sz w:val="24"/>
          <w:szCs w:val="24"/>
        </w:rPr>
      </w:pPr>
      <w:r w:rsidRPr="008D56A9">
        <w:rPr>
          <w:rFonts w:ascii="Times New Roman" w:hAnsi="Times New Roman" w:cs="Times New Roman"/>
          <w:sz w:val="24"/>
          <w:szCs w:val="24"/>
        </w:rPr>
        <w:t>Soltanovici Eliuehim</w:t>
      </w:r>
    </w:p>
    <w:p w14:paraId="56CD3A84" w14:textId="77777777" w:rsidR="002C56CB" w:rsidRPr="008D56A9" w:rsidRDefault="002C56CB" w:rsidP="002C56CB">
      <w:pPr>
        <w:ind w:firstLine="360"/>
        <w:jc w:val="both"/>
        <w:rPr>
          <w:rFonts w:ascii="Times New Roman" w:hAnsi="Times New Roman" w:cs="Times New Roman"/>
          <w:i/>
          <w:sz w:val="24"/>
          <w:szCs w:val="24"/>
        </w:rPr>
      </w:pPr>
      <w:r w:rsidRPr="008D56A9">
        <w:rPr>
          <w:rFonts w:ascii="Times New Roman" w:hAnsi="Times New Roman" w:cs="Times New Roman"/>
          <w:sz w:val="24"/>
          <w:szCs w:val="24"/>
        </w:rPr>
        <w:t xml:space="preserve">La 29 octombrie 1921 a avut loc o serbare cu ocazia zilei onomastice a Majestății Sale Reginei Maria,  fiindu-i expediată o telegram de felicitare, ca care s-a primit următorul răspuns: </w:t>
      </w:r>
    </w:p>
    <w:p w14:paraId="1A4AB43F" w14:textId="77777777" w:rsidR="002C56CB" w:rsidRPr="008D56A9" w:rsidRDefault="002C56CB" w:rsidP="002C56CB">
      <w:pPr>
        <w:ind w:firstLine="360"/>
        <w:jc w:val="both"/>
        <w:rPr>
          <w:rFonts w:ascii="Times New Roman" w:hAnsi="Times New Roman" w:cs="Times New Roman"/>
          <w:i/>
          <w:sz w:val="24"/>
          <w:szCs w:val="24"/>
        </w:rPr>
      </w:pP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t>Domnului Samuil Portnoiu</w:t>
      </w:r>
    </w:p>
    <w:p w14:paraId="3EF183A4" w14:textId="77777777" w:rsidR="002C56CB" w:rsidRPr="008D56A9" w:rsidRDefault="002C56CB" w:rsidP="002C56CB">
      <w:pPr>
        <w:ind w:firstLine="360"/>
        <w:jc w:val="both"/>
        <w:rPr>
          <w:rFonts w:ascii="Times New Roman" w:hAnsi="Times New Roman" w:cs="Times New Roman"/>
          <w:i/>
          <w:sz w:val="24"/>
          <w:szCs w:val="24"/>
        </w:rPr>
      </w:pP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r>
      <w:r w:rsidRPr="008D56A9">
        <w:rPr>
          <w:rFonts w:ascii="Times New Roman" w:hAnsi="Times New Roman" w:cs="Times New Roman"/>
          <w:i/>
          <w:sz w:val="24"/>
          <w:szCs w:val="24"/>
        </w:rPr>
        <w:tab/>
        <w:t>Directorul liceului din Rezina</w:t>
      </w:r>
    </w:p>
    <w:p w14:paraId="5254119B" w14:textId="77777777" w:rsidR="002C56CB" w:rsidRPr="008D56A9" w:rsidRDefault="002C56CB" w:rsidP="002C56CB">
      <w:pPr>
        <w:ind w:firstLine="360"/>
        <w:jc w:val="both"/>
        <w:rPr>
          <w:rFonts w:ascii="Times New Roman" w:hAnsi="Times New Roman" w:cs="Times New Roman"/>
          <w:i/>
          <w:sz w:val="24"/>
          <w:szCs w:val="24"/>
        </w:rPr>
      </w:pPr>
      <w:r w:rsidRPr="008D56A9">
        <w:rPr>
          <w:rFonts w:ascii="Times New Roman" w:hAnsi="Times New Roman" w:cs="Times New Roman"/>
          <w:i/>
          <w:sz w:val="24"/>
          <w:szCs w:val="24"/>
        </w:rPr>
        <w:t>Majestatea Sa Regina Maria viu mișcată de cuvintele DV, mulțumește din adâncul inimii și face cele mai bune urări pentru DV, profesorii și elevii liceului.</w:t>
      </w:r>
    </w:p>
    <w:p w14:paraId="7E3437C7" w14:textId="77777777" w:rsidR="002C56CB" w:rsidRPr="008D56A9" w:rsidRDefault="002C56CB" w:rsidP="002C56CB">
      <w:pPr>
        <w:ind w:firstLine="360"/>
        <w:jc w:val="both"/>
        <w:rPr>
          <w:rFonts w:ascii="Times New Roman" w:hAnsi="Times New Roman" w:cs="Times New Roman"/>
          <w:i/>
          <w:sz w:val="24"/>
          <w:szCs w:val="24"/>
        </w:rPr>
      </w:pPr>
      <w:r w:rsidRPr="008D56A9">
        <w:rPr>
          <w:rFonts w:ascii="Times New Roman" w:hAnsi="Times New Roman" w:cs="Times New Roman"/>
          <w:i/>
          <w:sz w:val="24"/>
          <w:szCs w:val="24"/>
        </w:rPr>
        <w:t>Secretar particular M.S. Reginei</w:t>
      </w:r>
    </w:p>
    <w:p w14:paraId="344CD0A5" w14:textId="3D56D2FF" w:rsidR="002C56CB" w:rsidRPr="008D56A9" w:rsidRDefault="002C56CB" w:rsidP="002C56CB">
      <w:pPr>
        <w:ind w:firstLine="360"/>
        <w:jc w:val="both"/>
        <w:rPr>
          <w:rFonts w:ascii="Times New Roman" w:hAnsi="Times New Roman" w:cs="Times New Roman"/>
          <w:iCs/>
          <w:sz w:val="24"/>
          <w:szCs w:val="24"/>
        </w:rPr>
      </w:pPr>
      <w:r w:rsidRPr="008D56A9">
        <w:rPr>
          <w:rFonts w:ascii="Times New Roman" w:hAnsi="Times New Roman" w:cs="Times New Roman"/>
          <w:i/>
          <w:sz w:val="24"/>
          <w:szCs w:val="24"/>
        </w:rPr>
        <w:t>General Denzi</w:t>
      </w:r>
    </w:p>
    <w:p w14:paraId="7D1FA717" w14:textId="77777777" w:rsidR="00A91B34" w:rsidRPr="008D56A9" w:rsidRDefault="00A91B34" w:rsidP="00A91B34">
      <w:pPr>
        <w:pStyle w:val="NoSpacing"/>
        <w:ind w:firstLine="720"/>
        <w:jc w:val="center"/>
        <w:rPr>
          <w:rFonts w:ascii="Times New Roman" w:hAnsi="Times New Roman" w:cs="Times New Roman"/>
          <w:b/>
          <w:bCs/>
          <w:color w:val="FF0000"/>
          <w:sz w:val="24"/>
          <w:szCs w:val="24"/>
          <w:lang w:val="en-US"/>
        </w:rPr>
      </w:pPr>
      <w:r w:rsidRPr="008D56A9">
        <w:rPr>
          <w:rFonts w:ascii="Times New Roman" w:hAnsi="Times New Roman" w:cs="Times New Roman"/>
          <w:b/>
          <w:bCs/>
          <w:color w:val="FF0000"/>
          <w:sz w:val="24"/>
          <w:szCs w:val="24"/>
          <w:lang w:val="en-US"/>
        </w:rPr>
        <w:t xml:space="preserve">OSPĂTĂRIA POPULARĂ </w:t>
      </w:r>
      <w:r w:rsidRPr="008D56A9">
        <w:rPr>
          <w:rFonts w:ascii="Times New Roman" w:hAnsi="Times New Roman" w:cs="Times New Roman"/>
          <w:b/>
          <w:bCs/>
          <w:i/>
          <w:iCs/>
          <w:color w:val="FF0000"/>
          <w:sz w:val="24"/>
          <w:szCs w:val="24"/>
          <w:lang w:val="en-US"/>
        </w:rPr>
        <w:t>REGINA MARIA</w:t>
      </w:r>
      <w:r w:rsidRPr="008D56A9">
        <w:rPr>
          <w:rFonts w:ascii="Times New Roman" w:hAnsi="Times New Roman" w:cs="Times New Roman"/>
          <w:b/>
          <w:bCs/>
          <w:color w:val="FF0000"/>
          <w:sz w:val="24"/>
          <w:szCs w:val="24"/>
          <w:lang w:val="en-US"/>
        </w:rPr>
        <w:t xml:space="preserve"> DIN CHIȘINĂU</w:t>
      </w:r>
    </w:p>
    <w:p w14:paraId="425A22A7" w14:textId="77777777" w:rsidR="00A91B34" w:rsidRPr="008D56A9" w:rsidRDefault="00A91B34" w:rsidP="00A91B34">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lastRenderedPageBreak/>
        <w:t>Ospătăria Populară din Chișinău, care era o parte componentă a Asociației „În numele lui Hristos” (Ospătăria mai includea o Capelă, Asociația surorilor Martha-Maria și o fermă agricolă, care funcționau în baza unui statut, alcătuit de părintele Vasile Guma), a fost înființată în timpul Primului Război Mondial, când numărul celor care aveau nevoie de sprijin și ajutor era excesiv de mare. Inițiativa aparține Arhiepiscopului Serafi m și Î.P.S. Anastasie, care au convocat o adunare de inițiativă a unei Epitropii de binefacere, care urma să „funcționeze pe lângă Catedrală, care avea să aibă grijă de populația săracă și bolnavă”. Astfel la 5 octombrie 1916 s-a pus bazele Ospătăriei Populare, care s-a inaugurat ofi cial, după un serviciu religios, la 3 noiembrie 1916. Ospătăria își avea sediul pe str. Tighina din Chișinău, în fața Pieței Noi, în casele proprietarului D. Ciolac, care a pus la dispoziția Ospătăriei casele sale, iar sediul central era amplasat în Casa Eparhială. În fruntea Ospătăriei se afl a părintele Vasile Guma, ajutat de Asociația „Surorile Martha-Maria”. Scopul acestei instituții de binefacere era de a construi un așezământ, cu chilii și Biserică, pentru 20 de călugări și surori, în care să primească hrană ieftină sau gratuită un șir de săraci. Împărțirea hranei și întreținerea localului se făcea gratuit de către călugări și surori (Din trecutul 1936, 22). Constituită din membri fondatori, donatori și activi, Asociația era administrată de un Consiliu, ales de Adunarea Generală a membrilor înscriși. În anul 1934 printre membrii Asociației se numărau 5 episcopi, 18 profesori, 15 miniștri, 17 parlamentari, 12 magistrați etc. Asociația avea 7 membri permanenți, printre care M.S. Regina Maria a României, M. S. Regina Elisabeta a Greciei, părintele Vasile Guma, supranumit „omul care a hrănit un milion de suflete” etc. Istoria Ospătăriei Populare include o pagină, semnată de părintele Vasile Bolfun, originar din s. Ordășei, jud. Orhei, satul de baștină al subsemnatei, care, întors din America, unde a păstorit timp de 20 de ani, și-a continuat cu abnegație și jertfă activitatea de binefacere în cadrul Asociației.</w:t>
      </w:r>
    </w:p>
    <w:p w14:paraId="16F03FE8" w14:textId="77777777" w:rsidR="00A91B34" w:rsidRPr="008D56A9" w:rsidRDefault="00A91B34" w:rsidP="00A91B34">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La 22 noiembrie 1923, Ospătăria Populară a obținut Ocrotirea Augustă a M.S. Regina Maria. Anterior, o delegație, alcătuită din părintele Vasile Guma și șase surori, s-a prezentat în audiență la Castelul Peleș. Părintele Vasile a oferit suveranei un tablou, reprezentând pe Maiestatea Sa pe când vizita Ospătăria, cerând respectuos Augusta Ocrotire. Surorile au cântat Mulți ani, Suverana, cu lacrimi în ochi, vorbi călduros cu întreaga delegație, promițând toată gratitudinea și interesul pentru propășire.</w:t>
      </w:r>
      <w:r w:rsidRPr="008D56A9">
        <w:rPr>
          <w:rStyle w:val="FootnoteReference"/>
          <w:rFonts w:ascii="Times New Roman" w:hAnsi="Times New Roman" w:cs="Times New Roman"/>
          <w:color w:val="FF0000"/>
          <w:sz w:val="24"/>
          <w:szCs w:val="24"/>
          <w:lang w:val="en-US"/>
        </w:rPr>
        <w:footnoteReference w:id="5"/>
      </w:r>
    </w:p>
    <w:p w14:paraId="19D05597" w14:textId="77777777" w:rsidR="00A91B34" w:rsidRPr="008D56A9" w:rsidRDefault="00A91B34" w:rsidP="00A91B34">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 xml:space="preserve">Înaltele oficialități au ținut cont și de grupurile minoritare din provincie, considerându-se obligați să facă unele gesturi la adresa lor. În acest context, Regina Maria a vizitat opt spitale, Sinagoga, Biserica grecească, Biserica catolică, Biserica protestantă și Biserica armeană. În timpul vizitelor sale, deplasându-se pe străzile Chișinăului, Regina a fost impresionată de aspectul lor, care erau pavate, drepte și largi, având pe ambele părți mulți copaci. După masă Regina Maria a participat la un concert, iar la 16.30 a oferit un ceai doamnelor din Chișinău. În seara zilei de 22 mai 1920 familia regală a luat trenul spre Cetatea Albă, unde ajunge la 23 mai, iar la 24 mai 1920 suita regală ajunge în Basarabeasca, ulterior în Bolgrad.  </w:t>
      </w:r>
    </w:p>
    <w:p w14:paraId="46E95980" w14:textId="1250BEE2" w:rsidR="0040531C" w:rsidRPr="008D56A9" w:rsidRDefault="0040531C" w:rsidP="002C56CB">
      <w:pPr>
        <w:ind w:firstLine="360"/>
        <w:jc w:val="both"/>
        <w:rPr>
          <w:rFonts w:ascii="Times New Roman" w:hAnsi="Times New Roman" w:cs="Times New Roman"/>
          <w:iCs/>
          <w:sz w:val="24"/>
          <w:szCs w:val="24"/>
        </w:rPr>
      </w:pPr>
    </w:p>
    <w:p w14:paraId="24E2B311" w14:textId="77777777" w:rsidR="008D56A9" w:rsidRPr="008D56A9" w:rsidRDefault="008D56A9" w:rsidP="008D56A9">
      <w:pPr>
        <w:pStyle w:val="NoSpacing"/>
        <w:ind w:firstLine="708"/>
        <w:jc w:val="center"/>
        <w:rPr>
          <w:rFonts w:ascii="Times New Roman" w:hAnsi="Times New Roman" w:cs="Times New Roman"/>
          <w:b/>
          <w:color w:val="FF0000"/>
          <w:sz w:val="24"/>
          <w:szCs w:val="24"/>
          <w:lang w:val="ro-MD" w:eastAsia="ru-RU"/>
        </w:rPr>
      </w:pPr>
      <w:r w:rsidRPr="008D56A9">
        <w:rPr>
          <w:rFonts w:ascii="Times New Roman" w:hAnsi="Times New Roman" w:cs="Times New Roman"/>
          <w:b/>
          <w:color w:val="FF0000"/>
          <w:sz w:val="24"/>
          <w:szCs w:val="24"/>
          <w:lang w:val="ro-MD" w:eastAsia="ru-RU"/>
        </w:rPr>
        <w:t>REGINA MARIA TRECE PRIN CHIȘINĂU LA 1895</w:t>
      </w:r>
    </w:p>
    <w:p w14:paraId="27FC67D9" w14:textId="74FC55DD" w:rsidR="008D56A9" w:rsidRPr="008D56A9" w:rsidRDefault="008D56A9" w:rsidP="008D56A9">
      <w:pPr>
        <w:pStyle w:val="NoSpacing"/>
        <w:ind w:firstLine="708"/>
        <w:jc w:val="both"/>
        <w:rPr>
          <w:rFonts w:ascii="Times New Roman" w:hAnsi="Times New Roman" w:cs="Times New Roman"/>
          <w:b/>
          <w:color w:val="FF0000"/>
          <w:sz w:val="24"/>
          <w:szCs w:val="24"/>
          <w:lang w:val="ro-RO" w:eastAsia="ru-RU"/>
        </w:rPr>
      </w:pPr>
      <w:r w:rsidRPr="008D56A9">
        <w:rPr>
          <w:rFonts w:ascii="Times New Roman" w:hAnsi="Times New Roman" w:cs="Times New Roman"/>
          <w:sz w:val="24"/>
          <w:szCs w:val="24"/>
          <w:lang w:val="ro-RO"/>
        </w:rPr>
        <w:t xml:space="preserve">Pentru prima dată, Regele Ferdinand </w:t>
      </w:r>
      <w:r w:rsidRPr="000903A3">
        <w:rPr>
          <w:rFonts w:ascii="Times New Roman" w:hAnsi="Times New Roman" w:cs="Times New Roman"/>
          <w:sz w:val="24"/>
          <w:szCs w:val="24"/>
          <w:lang w:val="en-US"/>
        </w:rPr>
        <w:t xml:space="preserve"> împreună cu principesa Maria trecuse prin Basarabia în drum spre Moscova, pentru a participa la încoronarea ţarului Rusiei Nicolai al II-lea, care a avut </w:t>
      </w:r>
      <w:r w:rsidRPr="000903A3">
        <w:rPr>
          <w:rFonts w:ascii="Times New Roman" w:hAnsi="Times New Roman" w:cs="Times New Roman"/>
          <w:sz w:val="24"/>
          <w:szCs w:val="24"/>
          <w:lang w:val="en-US"/>
        </w:rPr>
        <w:lastRenderedPageBreak/>
        <w:t>loc la 14 mai 1895</w:t>
      </w:r>
      <w:r w:rsidRPr="008D56A9">
        <w:rPr>
          <w:rFonts w:ascii="Times New Roman" w:hAnsi="Times New Roman" w:cs="Times New Roman"/>
          <w:sz w:val="24"/>
          <w:szCs w:val="24"/>
          <w:lang w:val="ro-RO"/>
        </w:rPr>
        <w:t>.</w:t>
      </w:r>
      <w:r w:rsidRPr="008D56A9">
        <w:rPr>
          <w:rStyle w:val="FootnoteReference"/>
          <w:rFonts w:ascii="Times New Roman" w:hAnsi="Times New Roman" w:cs="Times New Roman"/>
          <w:b/>
          <w:color w:val="FF0000"/>
          <w:sz w:val="24"/>
          <w:szCs w:val="24"/>
          <w:lang w:val="ro-MD" w:eastAsia="ru-RU"/>
        </w:rPr>
        <w:footnoteReference w:id="6"/>
      </w:r>
      <w:r w:rsidRPr="008D56A9">
        <w:rPr>
          <w:rFonts w:ascii="Times New Roman" w:hAnsi="Times New Roman" w:cs="Times New Roman"/>
          <w:sz w:val="24"/>
          <w:szCs w:val="24"/>
          <w:lang w:val="ro-RO"/>
        </w:rPr>
        <w:t xml:space="preserve"> </w:t>
      </w:r>
      <w:r w:rsidRPr="000903A3">
        <w:rPr>
          <w:rFonts w:ascii="Times New Roman" w:hAnsi="Times New Roman" w:cs="Times New Roman"/>
          <w:sz w:val="24"/>
          <w:szCs w:val="24"/>
          <w:lang w:val="en-US"/>
        </w:rPr>
        <w:t>C</w:t>
      </w:r>
      <w:r w:rsidRPr="008D56A9">
        <w:rPr>
          <w:rFonts w:ascii="Times New Roman" w:hAnsi="Times New Roman" w:cs="Times New Roman"/>
          <w:sz w:val="24"/>
          <w:szCs w:val="24"/>
          <w:lang w:val="ro-RO"/>
        </w:rPr>
        <w:t>â</w:t>
      </w:r>
      <w:r w:rsidRPr="000903A3">
        <w:rPr>
          <w:rFonts w:ascii="Times New Roman" w:hAnsi="Times New Roman" w:cs="Times New Roman"/>
          <w:sz w:val="24"/>
          <w:szCs w:val="24"/>
          <w:lang w:val="en-US"/>
        </w:rPr>
        <w:t>t priveşte afirmaţia că acest drum a fost făcut în vara anului 1894 este greşită</w:t>
      </w:r>
      <w:r w:rsidRPr="008D56A9">
        <w:rPr>
          <w:rFonts w:ascii="Times New Roman" w:hAnsi="Times New Roman" w:cs="Times New Roman"/>
          <w:sz w:val="24"/>
          <w:szCs w:val="24"/>
          <w:lang w:val="ro-RO"/>
        </w:rPr>
        <w:t>.</w:t>
      </w:r>
      <w:r w:rsidRPr="008D56A9">
        <w:rPr>
          <w:rStyle w:val="FootnoteReference"/>
          <w:rFonts w:ascii="Times New Roman" w:hAnsi="Times New Roman" w:cs="Times New Roman"/>
          <w:sz w:val="24"/>
          <w:szCs w:val="24"/>
          <w:lang w:val="ro-RO"/>
        </w:rPr>
        <w:footnoteReference w:id="7"/>
      </w:r>
    </w:p>
    <w:p w14:paraId="3EB79BD9" w14:textId="77777777" w:rsidR="008D56A9" w:rsidRPr="008D56A9" w:rsidRDefault="008D56A9" w:rsidP="002C56CB">
      <w:pPr>
        <w:ind w:firstLine="360"/>
        <w:jc w:val="both"/>
        <w:rPr>
          <w:rFonts w:ascii="Times New Roman" w:hAnsi="Times New Roman" w:cs="Times New Roman"/>
          <w:iCs/>
          <w:sz w:val="24"/>
          <w:szCs w:val="24"/>
        </w:rPr>
      </w:pPr>
    </w:p>
    <w:p w14:paraId="68241C73" w14:textId="77777777" w:rsidR="0040531C" w:rsidRPr="008D56A9" w:rsidRDefault="0040531C" w:rsidP="0040531C">
      <w:pPr>
        <w:pStyle w:val="NoSpacing"/>
        <w:ind w:firstLine="708"/>
        <w:jc w:val="center"/>
        <w:rPr>
          <w:rFonts w:ascii="Times New Roman" w:hAnsi="Times New Roman" w:cs="Times New Roman"/>
          <w:color w:val="FF0000"/>
          <w:sz w:val="24"/>
          <w:szCs w:val="24"/>
          <w:lang w:val="ro-MD" w:eastAsia="ru-RU"/>
        </w:rPr>
      </w:pPr>
      <w:r w:rsidRPr="008D56A9">
        <w:rPr>
          <w:rFonts w:ascii="Times New Roman" w:hAnsi="Times New Roman" w:cs="Times New Roman"/>
          <w:b/>
          <w:color w:val="FF0000"/>
          <w:sz w:val="24"/>
          <w:szCs w:val="24"/>
          <w:lang w:val="ro-MD" w:eastAsia="ru-RU"/>
        </w:rPr>
        <w:t>REGINA MARIA LA CHIȘINĂU - 1920</w:t>
      </w:r>
      <w:r w:rsidRPr="008D56A9">
        <w:rPr>
          <w:rStyle w:val="FootnoteReference"/>
          <w:rFonts w:ascii="Times New Roman" w:hAnsi="Times New Roman" w:cs="Times New Roman"/>
          <w:color w:val="FF0000"/>
          <w:sz w:val="24"/>
          <w:szCs w:val="24"/>
          <w:lang w:val="ro-MD" w:eastAsia="ru-RU"/>
        </w:rPr>
        <w:footnoteReference w:id="8"/>
      </w:r>
    </w:p>
    <w:p w14:paraId="4C644BA8" w14:textId="77777777" w:rsidR="0040531C"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ro-MD" w:eastAsia="ru-RU"/>
        </w:rPr>
        <w:t>Familia Regală a României a vizitat orașul Chișinău între</w:t>
      </w:r>
      <w:r w:rsidRPr="008D56A9">
        <w:rPr>
          <w:rFonts w:ascii="Times New Roman" w:hAnsi="Times New Roman" w:cs="Times New Roman"/>
          <w:color w:val="FF0000"/>
          <w:sz w:val="24"/>
          <w:szCs w:val="24"/>
          <w:lang w:val="ro-MD"/>
        </w:rPr>
        <w:t xml:space="preserve"> 20 și 23 mai 1920. </w:t>
      </w:r>
      <w:r w:rsidRPr="008D56A9">
        <w:rPr>
          <w:rFonts w:ascii="Times New Roman" w:hAnsi="Times New Roman" w:cs="Times New Roman"/>
          <w:color w:val="FF0000"/>
          <w:sz w:val="24"/>
          <w:szCs w:val="24"/>
          <w:lang w:val="en-US"/>
        </w:rPr>
        <w:t>Această vizită a fost un eveniment aparte nu numai din motivul că a fost întreprinsă de suveranii României Mari, dar și prin faptul că aceasta a fost organizată înaintea recunoașterii de către principalele puteri aliate a Unirii Basarabiei cu România, dar imediat după negocierile cu Comitetul Suprem al Conferinței de pace de la Paris. Vizita regală în Basarabia a avut loc înainte de semnarea Tratatului de la 20 octombrie 1920, unde principalele puteri aliate recunoșteau unirea acestea cu România.</w:t>
      </w:r>
    </w:p>
    <w:p w14:paraId="3EB74ABE" w14:textId="77777777" w:rsidR="0040531C"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Traseul familiei regale a urmat itinerariul Ițcani, Suceava, Putna, Rădăuți, Cernăuți, Noua Suliță, Hotin, Bălți, Chișinău, Cetatea Albă, Leipzig, Basarabeasca, Valul lui Traian, Bolgrad, Reni și Ismail. Acest traseu era unul simbolic, or locurile prin care au trecut și oamenii pe care i-au întâlnit aveau legături istorice. Vizita a început la 16 mai 1920, în Bucovina, din orașul Cernăuți, și avea o importanță incontestabilă: regele, pentru prima dată, vizitează cele două provincii românești, care timp de secole s-au afl at sub ocupație străină.</w:t>
      </w:r>
    </w:p>
    <w:p w14:paraId="54A34F38" w14:textId="5EDE7967" w:rsidR="00D759C6" w:rsidRPr="000903A3" w:rsidRDefault="0040531C" w:rsidP="0040531C">
      <w:pPr>
        <w:pStyle w:val="NoSpacing"/>
        <w:ind w:firstLine="708"/>
        <w:jc w:val="both"/>
        <w:rPr>
          <w:rFonts w:ascii="Times New Roman" w:hAnsi="Times New Roman" w:cs="Times New Roman"/>
          <w:sz w:val="24"/>
          <w:szCs w:val="24"/>
          <w:lang w:val="en-US"/>
        </w:rPr>
      </w:pPr>
      <w:r w:rsidRPr="008D56A9">
        <w:rPr>
          <w:rFonts w:ascii="Times New Roman" w:hAnsi="Times New Roman" w:cs="Times New Roman"/>
          <w:color w:val="FF0000"/>
          <w:sz w:val="24"/>
          <w:szCs w:val="24"/>
          <w:lang w:val="en-US"/>
        </w:rPr>
        <w:t xml:space="preserve">În Basarabia, trenul regal, poposește în orașul Bălți în dimineața zilei de </w:t>
      </w:r>
      <w:r w:rsidR="00D759C6" w:rsidRPr="008D56A9">
        <w:rPr>
          <w:rFonts w:ascii="Times New Roman" w:hAnsi="Times New Roman" w:cs="Times New Roman"/>
          <w:color w:val="FF0000"/>
          <w:sz w:val="24"/>
          <w:szCs w:val="24"/>
          <w:lang w:val="en-US"/>
        </w:rPr>
        <w:t>20</w:t>
      </w:r>
      <w:r w:rsidRPr="008D56A9">
        <w:rPr>
          <w:rFonts w:ascii="Times New Roman" w:hAnsi="Times New Roman" w:cs="Times New Roman"/>
          <w:color w:val="FF0000"/>
          <w:sz w:val="24"/>
          <w:szCs w:val="24"/>
          <w:lang w:val="en-US"/>
        </w:rPr>
        <w:t xml:space="preserve"> mai, </w:t>
      </w:r>
      <w:r w:rsidR="00D759C6" w:rsidRPr="008D56A9">
        <w:rPr>
          <w:rFonts w:ascii="Times New Roman" w:hAnsi="Times New Roman" w:cs="Times New Roman"/>
          <w:color w:val="FF0000"/>
          <w:sz w:val="24"/>
          <w:szCs w:val="24"/>
          <w:lang w:val="en-US"/>
        </w:rPr>
        <w:t>joi</w:t>
      </w:r>
      <w:r w:rsidRPr="008D56A9">
        <w:rPr>
          <w:rFonts w:ascii="Times New Roman" w:hAnsi="Times New Roman" w:cs="Times New Roman"/>
          <w:color w:val="FF0000"/>
          <w:sz w:val="24"/>
          <w:szCs w:val="24"/>
          <w:lang w:val="en-US"/>
        </w:rPr>
        <w:t>, orele 9.</w:t>
      </w:r>
      <w:r w:rsidR="00D759C6" w:rsidRPr="008D56A9">
        <w:rPr>
          <w:rFonts w:ascii="Times New Roman" w:hAnsi="Times New Roman" w:cs="Times New Roman"/>
          <w:color w:val="FF0000"/>
          <w:sz w:val="24"/>
          <w:szCs w:val="24"/>
          <w:lang w:val="en-US"/>
        </w:rPr>
        <w:t>4</w:t>
      </w:r>
      <w:r w:rsidRPr="008D56A9">
        <w:rPr>
          <w:rFonts w:ascii="Times New Roman" w:hAnsi="Times New Roman" w:cs="Times New Roman"/>
          <w:color w:val="FF0000"/>
          <w:sz w:val="24"/>
          <w:szCs w:val="24"/>
          <w:lang w:val="en-US"/>
        </w:rPr>
        <w:t>0.</w:t>
      </w:r>
      <w:r w:rsidR="00D759C6" w:rsidRPr="008D56A9">
        <w:rPr>
          <w:rFonts w:ascii="Times New Roman" w:hAnsi="Times New Roman" w:cs="Times New Roman"/>
          <w:color w:val="FF0000"/>
          <w:sz w:val="24"/>
          <w:szCs w:val="24"/>
          <w:lang w:val="en-US"/>
        </w:rPr>
        <w:t xml:space="preserve"> </w:t>
      </w:r>
      <w:r w:rsidR="00D759C6" w:rsidRPr="008D56A9">
        <w:rPr>
          <w:rFonts w:ascii="Times New Roman" w:hAnsi="Times New Roman" w:cs="Times New Roman"/>
          <w:sz w:val="24"/>
          <w:szCs w:val="24"/>
          <w:lang w:val="ro-RO"/>
        </w:rPr>
        <w:t>Î</w:t>
      </w:r>
      <w:r w:rsidR="00D759C6" w:rsidRPr="000903A3">
        <w:rPr>
          <w:rFonts w:ascii="Times New Roman" w:hAnsi="Times New Roman" w:cs="Times New Roman"/>
          <w:sz w:val="24"/>
          <w:szCs w:val="24"/>
          <w:lang w:val="en-US"/>
        </w:rPr>
        <w:t>n uralele mulţimii şi sunetele muzicii mili</w:t>
      </w:r>
      <w:r w:rsidR="00D759C6" w:rsidRPr="008D56A9">
        <w:rPr>
          <w:rFonts w:ascii="Times New Roman" w:hAnsi="Times New Roman" w:cs="Times New Roman"/>
          <w:sz w:val="24"/>
          <w:szCs w:val="24"/>
          <w:lang w:val="ro-RO"/>
        </w:rPr>
        <w:t>tare</w:t>
      </w:r>
      <w:r w:rsidR="00D759C6" w:rsidRPr="000903A3">
        <w:rPr>
          <w:rFonts w:ascii="Times New Roman" w:hAnsi="Times New Roman" w:cs="Times New Roman"/>
          <w:sz w:val="24"/>
          <w:szCs w:val="24"/>
          <w:lang w:val="en-US"/>
        </w:rPr>
        <w:t xml:space="preserve">, care intonează imnul regal. M. S. Regele, M. S. Regina Maria şi A. S. R. Principesa Elisabeta se dau jos din tren </w:t>
      </w:r>
      <w:r w:rsidR="00D759C6" w:rsidRPr="008D56A9">
        <w:rPr>
          <w:rFonts w:ascii="Times New Roman" w:hAnsi="Times New Roman" w:cs="Times New Roman"/>
          <w:sz w:val="24"/>
          <w:szCs w:val="24"/>
          <w:lang w:val="ro-RO"/>
        </w:rPr>
        <w:t>î</w:t>
      </w:r>
      <w:r w:rsidR="00D759C6" w:rsidRPr="000903A3">
        <w:rPr>
          <w:rFonts w:ascii="Times New Roman" w:hAnsi="Times New Roman" w:cs="Times New Roman"/>
          <w:sz w:val="24"/>
          <w:szCs w:val="24"/>
          <w:lang w:val="en-US"/>
        </w:rPr>
        <w:t>nsoţiţi de d. general Averescu, preşedinte al consiliului şi de suita regală. Dup</w:t>
      </w:r>
      <w:r w:rsidR="00D759C6" w:rsidRPr="008D56A9">
        <w:rPr>
          <w:rFonts w:ascii="Times New Roman" w:hAnsi="Times New Roman" w:cs="Times New Roman"/>
          <w:sz w:val="24"/>
          <w:szCs w:val="24"/>
          <w:lang w:val="ro-RO"/>
        </w:rPr>
        <w:t>ă</w:t>
      </w:r>
      <w:r w:rsidR="00D759C6" w:rsidRPr="000903A3">
        <w:rPr>
          <w:rFonts w:ascii="Times New Roman" w:hAnsi="Times New Roman" w:cs="Times New Roman"/>
          <w:sz w:val="24"/>
          <w:szCs w:val="24"/>
          <w:lang w:val="en-US"/>
        </w:rPr>
        <w:t xml:space="preserve"> ce primesc raportul comandanţilor militari şi autorităţilor civile şi după ce M. S. Regele trece </w:t>
      </w:r>
      <w:r w:rsidR="00D759C6" w:rsidRPr="008D56A9">
        <w:rPr>
          <w:rFonts w:ascii="Times New Roman" w:hAnsi="Times New Roman" w:cs="Times New Roman"/>
          <w:sz w:val="24"/>
          <w:szCs w:val="24"/>
          <w:lang w:val="ro-RO"/>
        </w:rPr>
        <w:t>î</w:t>
      </w:r>
      <w:r w:rsidR="00D759C6" w:rsidRPr="000903A3">
        <w:rPr>
          <w:rFonts w:ascii="Times New Roman" w:hAnsi="Times New Roman" w:cs="Times New Roman"/>
          <w:sz w:val="24"/>
          <w:szCs w:val="24"/>
          <w:lang w:val="en-US"/>
        </w:rPr>
        <w:t xml:space="preserve">n revistă compania de onoare cu drapel, Suveranii trec </w:t>
      </w:r>
      <w:r w:rsidR="00D759C6" w:rsidRPr="008D56A9">
        <w:rPr>
          <w:rFonts w:ascii="Times New Roman" w:hAnsi="Times New Roman" w:cs="Times New Roman"/>
          <w:sz w:val="24"/>
          <w:szCs w:val="24"/>
          <w:lang w:val="ro-RO"/>
        </w:rPr>
        <w:t>î</w:t>
      </w:r>
      <w:r w:rsidR="00D759C6" w:rsidRPr="000903A3">
        <w:rPr>
          <w:rFonts w:ascii="Times New Roman" w:hAnsi="Times New Roman" w:cs="Times New Roman"/>
          <w:sz w:val="24"/>
          <w:szCs w:val="24"/>
          <w:lang w:val="en-US"/>
        </w:rPr>
        <w:t>n sala de</w:t>
      </w:r>
      <w:r w:rsidR="00D759C6" w:rsidRPr="008D56A9">
        <w:rPr>
          <w:rFonts w:ascii="Times New Roman" w:hAnsi="Times New Roman" w:cs="Times New Roman"/>
          <w:sz w:val="24"/>
          <w:szCs w:val="24"/>
          <w:lang w:val="ro-RO"/>
        </w:rPr>
        <w:t xml:space="preserve"> </w:t>
      </w:r>
      <w:r w:rsidR="00D759C6" w:rsidRPr="000903A3">
        <w:rPr>
          <w:rFonts w:ascii="Times New Roman" w:hAnsi="Times New Roman" w:cs="Times New Roman"/>
          <w:sz w:val="24"/>
          <w:szCs w:val="24"/>
          <w:lang w:val="en-US"/>
        </w:rPr>
        <w:t>recepţie a gării, unde se fac prezentările autorităţilor militare şi civile, precum şi a comunităţilor</w:t>
      </w:r>
    </w:p>
    <w:p w14:paraId="18BB2548" w14:textId="17E44813" w:rsidR="0040531C"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Înalții oaspeți au participat la o slujba religioasă și au vizitat bisericile celorlalte confesiuni: armeană, poloneză, sinagoga, apoi spitalul de boli infecțioase din oraș.</w:t>
      </w:r>
    </w:p>
    <w:p w14:paraId="5E91EEDB" w14:textId="77777777" w:rsidR="0040531C"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La Chișinău suveranul sosește în ziua de 20 mai, joi, zi când se sărbătorea Înălțarea Domnului, moment descris în amănunte de către Regina Maria. Aceasta purta o rochie albă și o pălărie stil kokoșnik, iar decorațiile etalate erau un mod de a celebra bucuria sosirii într-un loc simbolic – capitala Basarabiei. În aceleași notițe, Regina nota primele impresii: „…străzile erau înțesate de o mulțime entuziastă…, fără îndoială, pământul este românesc, iar populația este românească”.</w:t>
      </w:r>
    </w:p>
    <w:p w14:paraId="1F852E23" w14:textId="76B68634" w:rsidR="0040531C"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Prima zi a fost consacrată exclusiv cunoașterii unor instituții importante din Chișinău. Au asistat la un Te-Deum, oficiat în Catedrala „Nașterea Domnului”, secundați de P.S.S. Arhireul Dionisie al Ismailului, Arhimandritul Visarion Puiu și toți stareții mănăstirilor din Basarabia. Seara, în cinstea regelui și a reginei, în sala Primăriei a fost oferită o cină oficială, unde Regele a rostit un discurs. Motivându-și vizita, menționa: „</w:t>
      </w:r>
      <w:r w:rsidRPr="008D56A9">
        <w:rPr>
          <w:rFonts w:ascii="Times New Roman" w:hAnsi="Times New Roman" w:cs="Times New Roman"/>
          <w:i/>
          <w:iCs/>
          <w:color w:val="FF0000"/>
          <w:sz w:val="24"/>
          <w:szCs w:val="24"/>
          <w:lang w:val="en-US"/>
        </w:rPr>
        <w:t>O privire mișcătoare în inima mea a vrut ca astăzi, în ziua Sf. Înălțări, când toată România se va ruga pentru sufl etele sutelor de ostași ai săi care cu viața lor au pecetluit Hrisovul de întregire a neamului romanesc, să ne aflăm în capitala unuia din frumoasele ținuturi unit pe veci cu Regatul Meu</w:t>
      </w:r>
      <w:r w:rsidRPr="008D56A9">
        <w:rPr>
          <w:rFonts w:ascii="Times New Roman" w:hAnsi="Times New Roman" w:cs="Times New Roman"/>
          <w:color w:val="FF0000"/>
          <w:sz w:val="24"/>
          <w:szCs w:val="24"/>
          <w:lang w:val="en-US"/>
        </w:rPr>
        <w:t>”. Regele Ferdinand I a ilustrat eforturile basarabenilor pentru păstrarea demnității, ceea ce „</w:t>
      </w:r>
      <w:r w:rsidRPr="008D56A9">
        <w:rPr>
          <w:rFonts w:ascii="Times New Roman" w:hAnsi="Times New Roman" w:cs="Times New Roman"/>
          <w:i/>
          <w:iCs/>
          <w:color w:val="FF0000"/>
          <w:sz w:val="24"/>
          <w:szCs w:val="24"/>
          <w:lang w:val="en-US"/>
        </w:rPr>
        <w:t xml:space="preserve">ne-au dat dovadă că iubirea de neam nu s-a stins în timpurile cât Basarabia a stat sub stăpânire ce nu avea legătură de suflet cu poporul </w:t>
      </w:r>
      <w:r w:rsidRPr="008D56A9">
        <w:rPr>
          <w:rFonts w:ascii="Times New Roman" w:hAnsi="Times New Roman" w:cs="Times New Roman"/>
          <w:i/>
          <w:iCs/>
          <w:color w:val="FF0000"/>
          <w:sz w:val="24"/>
          <w:szCs w:val="24"/>
          <w:lang w:val="en-US"/>
        </w:rPr>
        <w:lastRenderedPageBreak/>
        <w:t>moldovenesc, care de veacuri alcătuiește talpa Țării. În același discurs Suveranul a apreciat rolul țăranului basarabean „blând și răbdător, care nu a așteptat altceva decât dreptate și lumină pentru sufl et, după un veac de cufundare în întuneric, prin nerespectarea limbii sale strămoșești în școală și Biserică. Pe când celelalte limbi venite aici după răpirea Basarabiei s-au bucurat de carte, școli și biserică națională</w:t>
      </w:r>
      <w:r w:rsidRPr="008D56A9">
        <w:rPr>
          <w:rFonts w:ascii="Times New Roman" w:hAnsi="Times New Roman" w:cs="Times New Roman"/>
          <w:color w:val="FF0000"/>
          <w:sz w:val="24"/>
          <w:szCs w:val="24"/>
          <w:lang w:val="en-US"/>
        </w:rPr>
        <w:t>”.</w:t>
      </w:r>
    </w:p>
    <w:p w14:paraId="5347C1BE" w14:textId="3AA09B85" w:rsidR="0040531C" w:rsidRPr="008D56A9" w:rsidRDefault="0040531C" w:rsidP="0040531C">
      <w:pPr>
        <w:pStyle w:val="NoSpacing"/>
        <w:ind w:firstLine="708"/>
        <w:jc w:val="both"/>
        <w:rPr>
          <w:rFonts w:ascii="Times New Roman" w:hAnsi="Times New Roman" w:cs="Times New Roman"/>
          <w:color w:val="FF0000"/>
          <w:sz w:val="24"/>
          <w:szCs w:val="24"/>
          <w:lang w:val="ro-RO"/>
        </w:rPr>
      </w:pPr>
      <w:r w:rsidRPr="008D56A9">
        <w:rPr>
          <w:rFonts w:ascii="Times New Roman" w:hAnsi="Times New Roman" w:cs="Times New Roman"/>
          <w:color w:val="FF0000"/>
          <w:sz w:val="24"/>
          <w:szCs w:val="24"/>
          <w:lang w:val="en-US"/>
        </w:rPr>
        <w:t>În timpul recepției au luat cuvântul D. Levinschi, președinte al Comisiunii interimare, Th. Neagu, președintele Zemstvei județene. Acesta din urmă, în discursul său dă o apreciere instituției de Zemstvă și solicită sprijinul suveranului. M.S. Regele, în acest context, menționa: „</w:t>
      </w:r>
      <w:r w:rsidRPr="008D56A9">
        <w:rPr>
          <w:rFonts w:ascii="Times New Roman" w:hAnsi="Times New Roman" w:cs="Times New Roman"/>
          <w:i/>
          <w:iCs/>
          <w:color w:val="FF0000"/>
          <w:sz w:val="24"/>
          <w:szCs w:val="24"/>
          <w:lang w:val="en-US"/>
        </w:rPr>
        <w:t>Cunosc instituția Zemstvei și binele făcut în timpul administrației rusești, dar să nu uităm că această instituție era străină poporului băștinaș. Acum, când Basarabia s-a unit cu România, ea trebuie să-și regăsească vechile datini și așezăminte românești</w:t>
      </w:r>
      <w:r w:rsidRPr="008D56A9">
        <w:rPr>
          <w:rFonts w:ascii="Times New Roman" w:hAnsi="Times New Roman" w:cs="Times New Roman"/>
          <w:color w:val="FF0000"/>
          <w:sz w:val="24"/>
          <w:szCs w:val="24"/>
          <w:lang w:val="en-US"/>
        </w:rPr>
        <w:t>”</w:t>
      </w:r>
      <w:r w:rsidR="00D759C6" w:rsidRPr="008D56A9">
        <w:rPr>
          <w:rFonts w:ascii="Times New Roman" w:hAnsi="Times New Roman" w:cs="Times New Roman"/>
          <w:color w:val="FF0000"/>
          <w:sz w:val="24"/>
          <w:szCs w:val="24"/>
          <w:lang w:val="en-US"/>
        </w:rPr>
        <w:t xml:space="preserve"> </w:t>
      </w:r>
      <w:r w:rsidR="00D759C6" w:rsidRPr="000903A3">
        <w:rPr>
          <w:rFonts w:ascii="Times New Roman" w:hAnsi="Times New Roman" w:cs="Times New Roman"/>
          <w:sz w:val="24"/>
          <w:szCs w:val="24"/>
          <w:lang w:val="en-US"/>
        </w:rPr>
        <w:t>A luat apoi cuvântul d. Vespasian Erbiceanu, preşedintele Curţii de apel, care a exprimat Suveranului sentimentele de devotament ale magistraturii basarabene. M. S. Regele răspunzând a accentuat asupra nevo</w:t>
      </w:r>
      <w:r w:rsidR="00D759C6" w:rsidRPr="008D56A9">
        <w:rPr>
          <w:rFonts w:ascii="Times New Roman" w:hAnsi="Times New Roman" w:cs="Times New Roman"/>
          <w:sz w:val="24"/>
          <w:szCs w:val="24"/>
          <w:lang w:val="ro-RO"/>
        </w:rPr>
        <w:t>i</w:t>
      </w:r>
      <w:r w:rsidR="00D759C6" w:rsidRPr="000903A3">
        <w:rPr>
          <w:rFonts w:ascii="Times New Roman" w:hAnsi="Times New Roman" w:cs="Times New Roman"/>
          <w:sz w:val="24"/>
          <w:szCs w:val="24"/>
          <w:lang w:val="en-US"/>
        </w:rPr>
        <w:t xml:space="preserve">i de conlucrare frăţească pentru buna aplicare a legilor, faţă de toate straturile sociale. </w:t>
      </w:r>
      <w:r w:rsidR="00D759C6" w:rsidRPr="008D56A9">
        <w:rPr>
          <w:rFonts w:ascii="Times New Roman" w:hAnsi="Times New Roman" w:cs="Times New Roman"/>
          <w:sz w:val="24"/>
          <w:szCs w:val="24"/>
          <w:lang w:val="ro-RO"/>
        </w:rPr>
        <w:t xml:space="preserve"> </w:t>
      </w:r>
    </w:p>
    <w:p w14:paraId="2006AF74" w14:textId="77777777" w:rsidR="00D759C6"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 xml:space="preserve">După masă, suita regală a vizitat Muzeul Zemstvei, apoi separat M.S. Regele a vizitat Liceul Militar, iar Regina Maria a vizitat orfelinatul de copii, azilul de bătrâni, Liceul nr. 1 de Fete, Conservatorul, școala de țesătoare și căminul invalizilor de război. Ulterior M.S. Regele a luat reședință la primarul Anghel, M.S. Regina la familia Sinadino, iar Principesa Elisabeta la familia Gore. </w:t>
      </w:r>
    </w:p>
    <w:p w14:paraId="4A54737C" w14:textId="3B85AFA9" w:rsidR="00D759C6" w:rsidRPr="008D56A9" w:rsidRDefault="0040531C" w:rsidP="0040531C">
      <w:pPr>
        <w:pStyle w:val="NoSpacing"/>
        <w:ind w:firstLine="708"/>
        <w:jc w:val="both"/>
        <w:rPr>
          <w:rFonts w:ascii="Times New Roman" w:hAnsi="Times New Roman" w:cs="Times New Roman"/>
          <w:color w:val="FF0000"/>
          <w:sz w:val="24"/>
          <w:szCs w:val="24"/>
          <w:lang w:val="en-US"/>
        </w:rPr>
      </w:pPr>
      <w:r w:rsidRPr="008D56A9">
        <w:rPr>
          <w:rFonts w:ascii="Times New Roman" w:hAnsi="Times New Roman" w:cs="Times New Roman"/>
          <w:color w:val="FF0000"/>
          <w:sz w:val="24"/>
          <w:szCs w:val="24"/>
          <w:lang w:val="en-US"/>
        </w:rPr>
        <w:t xml:space="preserve">A doua zi, vineri, 21 mai 1920, familia regală a asistat la un parastas, oficiat de Mitropolitul Gurie în Catedrala din Chișinău, în memoria ostașilor căzuți pe câmpul de luptă în timpul Primului Război Mondial, apoi s-au îndreptat spre Casa Eparhială, care se afla vis-à-vis de Porțile Sfinte de pe str. Alexandru cel Bun, unde au vizitat Muzeul Bisericesc, administrat de Iosif Parhomovici. După prânz, suita regală a vizitat Spitalul din Costiujeni, apoi Regina Maria a vizitat spitalul evreiesc, căminul orfanilor de război și Școala eparhială de fete. Suveranii au primit diverse cadouri: platouri simbolice din argint, o icoană, iar Principesa Elisabeta un șirag de perle. </w:t>
      </w:r>
    </w:p>
    <w:p w14:paraId="2BC55BD9" w14:textId="7499E713" w:rsidR="003B5DB5" w:rsidRPr="008D56A9" w:rsidRDefault="0040531C" w:rsidP="0040531C">
      <w:pPr>
        <w:pStyle w:val="NoSpacing"/>
        <w:ind w:firstLine="708"/>
        <w:jc w:val="both"/>
        <w:rPr>
          <w:rFonts w:ascii="Times New Roman" w:hAnsi="Times New Roman" w:cs="Times New Roman"/>
          <w:color w:val="FF0000"/>
          <w:sz w:val="24"/>
          <w:szCs w:val="24"/>
          <w:lang w:val="ro-RO"/>
        </w:rPr>
      </w:pPr>
      <w:r w:rsidRPr="008D56A9">
        <w:rPr>
          <w:rFonts w:ascii="Times New Roman" w:hAnsi="Times New Roman" w:cs="Times New Roman"/>
          <w:color w:val="FF0000"/>
          <w:sz w:val="24"/>
          <w:szCs w:val="24"/>
          <w:lang w:val="en-US"/>
        </w:rPr>
        <w:t xml:space="preserve">A treia zi, vineri, 22 mai, Regele Ferdinand I vizitează Școala de viticultură și Stațiunea de enologie, apoi merge la Cercul Militar. Regina Maria și Principesa Elisabeta vizitează Ospătăria Populară, unde au fost întâmpinate de părintele Vasile Guma. Înalții oaspeți au rămas plăcut surprinși și și-au exprimat bucuria de a se găsi în sânul acestei instituții de binefacere de felul acesta. </w:t>
      </w:r>
      <w:r w:rsidR="003B5DB5" w:rsidRPr="008D56A9">
        <w:rPr>
          <w:rFonts w:ascii="Times New Roman" w:hAnsi="Times New Roman" w:cs="Times New Roman"/>
          <w:color w:val="FF0000"/>
          <w:sz w:val="24"/>
          <w:szCs w:val="24"/>
          <w:lang w:val="en-US"/>
        </w:rPr>
        <w:t xml:space="preserve"> </w:t>
      </w:r>
      <w:r w:rsidR="003B5DB5" w:rsidRPr="008D56A9">
        <w:rPr>
          <w:rFonts w:ascii="Times New Roman" w:hAnsi="Times New Roman" w:cs="Times New Roman"/>
          <w:sz w:val="24"/>
          <w:szCs w:val="24"/>
          <w:lang w:val="ro-RO"/>
        </w:rPr>
        <w:t>În aceeși zi</w:t>
      </w:r>
      <w:r w:rsidR="003B5DB5" w:rsidRPr="000903A3">
        <w:rPr>
          <w:rFonts w:ascii="Times New Roman" w:hAnsi="Times New Roman" w:cs="Times New Roman"/>
          <w:sz w:val="24"/>
          <w:szCs w:val="24"/>
          <w:lang w:val="en-US"/>
        </w:rPr>
        <w:t>, Maiestăţile Lor vizitează Sinagoga din Chişinău, unde ascultă un serviciu religios cu prea frumoase cântări ale corului şi ale cantorului, in prezenţa reprezentanţilor comunităţii evre</w:t>
      </w:r>
      <w:r w:rsidR="003B5DB5" w:rsidRPr="008D56A9">
        <w:rPr>
          <w:rFonts w:ascii="Times New Roman" w:hAnsi="Times New Roman" w:cs="Times New Roman"/>
          <w:sz w:val="24"/>
          <w:szCs w:val="24"/>
          <w:lang w:val="ro-RO"/>
        </w:rPr>
        <w:t>i</w:t>
      </w:r>
      <w:r w:rsidR="003B5DB5" w:rsidRPr="000903A3">
        <w:rPr>
          <w:rFonts w:ascii="Times New Roman" w:hAnsi="Times New Roman" w:cs="Times New Roman"/>
          <w:sz w:val="24"/>
          <w:szCs w:val="24"/>
          <w:lang w:val="en-US"/>
        </w:rPr>
        <w:t xml:space="preserve">eşti, care a făcut Maiestăţilor Lor o călduroasă primire. Urmează apoi vizitarea bisericilor: grecească, catolică, protestantă şi armeană. La toate aceste biserici M. S. Regele, Întâmpinat cu mărturii de credinţă şi devotament, a ascultat câte un scurt serviciu religios. După vizitarea bisericii greceşti, M. S. Regina a vizitat toate spitalele din oraş, împărţind bolnavilor mici daruri. M. S. Regele vizitează apoi şcoala de viticultură şi staţiunea de oenologie. </w:t>
      </w:r>
      <w:r w:rsidR="003B5DB5" w:rsidRPr="008D56A9">
        <w:rPr>
          <w:rFonts w:ascii="Times New Roman" w:hAnsi="Times New Roman" w:cs="Times New Roman"/>
          <w:sz w:val="24"/>
          <w:szCs w:val="24"/>
          <w:lang w:val="ro-RO"/>
        </w:rPr>
        <w:t xml:space="preserve"> </w:t>
      </w:r>
    </w:p>
    <w:p w14:paraId="2B9709BB" w14:textId="2C07C8BC" w:rsidR="003B5DB5" w:rsidRPr="008D56A9" w:rsidRDefault="003B5DB5" w:rsidP="0040531C">
      <w:pPr>
        <w:pStyle w:val="NoSpacing"/>
        <w:ind w:firstLine="708"/>
        <w:jc w:val="both"/>
        <w:rPr>
          <w:rFonts w:ascii="Times New Roman" w:hAnsi="Times New Roman" w:cs="Times New Roman"/>
          <w:color w:val="FF0000"/>
          <w:sz w:val="24"/>
          <w:szCs w:val="24"/>
          <w:lang w:val="en-US"/>
        </w:rPr>
      </w:pPr>
      <w:r w:rsidRPr="000903A3">
        <w:rPr>
          <w:rFonts w:ascii="Times New Roman" w:hAnsi="Times New Roman" w:cs="Times New Roman"/>
          <w:sz w:val="24"/>
          <w:szCs w:val="24"/>
          <w:lang w:val="en-US"/>
        </w:rPr>
        <w:t>La ora 16,30 M. S. Regina a binevoit a oferi la cercul militar un ceai pentru doamnele din societatea Chişinăului. La ora 19,20 MM. LL. Regele şi Regina, împreună cu A. S. R. Principesa Elisabeta, au mers cu automobilele la gară, de unde cu trenul regal au plecat spre Cetatea-Albă. Pe peronul gării se aflau: d-nii miniştri Trancu</w:t>
      </w:r>
      <w:r w:rsidRPr="008D56A9">
        <w:rPr>
          <w:rFonts w:ascii="Times New Roman" w:hAnsi="Times New Roman" w:cs="Times New Roman"/>
          <w:sz w:val="24"/>
          <w:szCs w:val="24"/>
          <w:lang w:val="ro-RO"/>
        </w:rPr>
        <w:t xml:space="preserve"> </w:t>
      </w:r>
      <w:r w:rsidRPr="000903A3">
        <w:rPr>
          <w:rFonts w:ascii="Times New Roman" w:hAnsi="Times New Roman" w:cs="Times New Roman"/>
          <w:sz w:val="24"/>
          <w:szCs w:val="24"/>
          <w:lang w:val="en-US"/>
        </w:rPr>
        <w:t>Iaşi şi Niţă Serghie, reprezentanţii autorităţilor civile şi militare şi un numeros public, cari au aclamat pe Suverani cu multă căldură. In gările M</w:t>
      </w:r>
      <w:r w:rsidRPr="008D56A9">
        <w:rPr>
          <w:rFonts w:ascii="Times New Roman" w:hAnsi="Times New Roman" w:cs="Times New Roman"/>
          <w:sz w:val="24"/>
          <w:szCs w:val="24"/>
          <w:lang w:val="ro-RO"/>
        </w:rPr>
        <w:t>e</w:t>
      </w:r>
      <w:r w:rsidRPr="000903A3">
        <w:rPr>
          <w:rFonts w:ascii="Times New Roman" w:hAnsi="Times New Roman" w:cs="Times New Roman"/>
          <w:sz w:val="24"/>
          <w:szCs w:val="24"/>
          <w:lang w:val="en-US"/>
        </w:rPr>
        <w:t>reni şi Bulbo</w:t>
      </w:r>
      <w:r w:rsidRPr="008D56A9">
        <w:rPr>
          <w:rFonts w:ascii="Times New Roman" w:hAnsi="Times New Roman" w:cs="Times New Roman"/>
          <w:sz w:val="24"/>
          <w:szCs w:val="24"/>
          <w:lang w:val="ro-RO"/>
        </w:rPr>
        <w:t>a</w:t>
      </w:r>
      <w:r w:rsidRPr="000903A3">
        <w:rPr>
          <w:rFonts w:ascii="Times New Roman" w:hAnsi="Times New Roman" w:cs="Times New Roman"/>
          <w:sz w:val="24"/>
          <w:szCs w:val="24"/>
          <w:lang w:val="en-US"/>
        </w:rPr>
        <w:t>ca, frumos împodobite cu flori şi drapele, se aflau adunaţi un mare număr de săteni în frunte cu autorităţile comunale din comunele apropiate. Luminile dădeau un aspect feeric gărilor. M. S. Regele s’a coborît în mijlocul sătenilor, interesându-se de munca câmpului şi de nevoile lor. Pe feţele ţăranilor se vede</w:t>
      </w:r>
      <w:r w:rsidRPr="008D56A9">
        <w:rPr>
          <w:rFonts w:ascii="Times New Roman" w:hAnsi="Times New Roman" w:cs="Times New Roman"/>
          <w:sz w:val="24"/>
          <w:szCs w:val="24"/>
          <w:lang w:val="ro-RO"/>
        </w:rPr>
        <w:t>a</w:t>
      </w:r>
      <w:r w:rsidRPr="000903A3">
        <w:rPr>
          <w:rFonts w:ascii="Times New Roman" w:hAnsi="Times New Roman" w:cs="Times New Roman"/>
          <w:sz w:val="24"/>
          <w:szCs w:val="24"/>
          <w:lang w:val="en-US"/>
        </w:rPr>
        <w:t xml:space="preserve"> bucuria că pot st</w:t>
      </w:r>
      <w:r w:rsidRPr="008D56A9">
        <w:rPr>
          <w:rFonts w:ascii="Times New Roman" w:hAnsi="Times New Roman" w:cs="Times New Roman"/>
          <w:sz w:val="24"/>
          <w:szCs w:val="24"/>
          <w:lang w:val="ro-RO"/>
        </w:rPr>
        <w:t>a</w:t>
      </w:r>
      <w:r w:rsidRPr="000903A3">
        <w:rPr>
          <w:rFonts w:ascii="Times New Roman" w:hAnsi="Times New Roman" w:cs="Times New Roman"/>
          <w:sz w:val="24"/>
          <w:szCs w:val="24"/>
          <w:lang w:val="en-US"/>
        </w:rPr>
        <w:t xml:space="preserve"> de vorbă cu Regele Ţării, şi la plecarea trenului strigătele </w:t>
      </w:r>
      <w:r w:rsidRPr="000903A3">
        <w:rPr>
          <w:rFonts w:ascii="Times New Roman" w:hAnsi="Times New Roman" w:cs="Times New Roman"/>
          <w:sz w:val="24"/>
          <w:szCs w:val="24"/>
          <w:lang w:val="en-US"/>
        </w:rPr>
        <w:lastRenderedPageBreak/>
        <w:t>de bucurie nu mai încetau. La ora 11 noaptea trenul regal se opreşte în gara Tighina. Pe peron se aflau autorităţile militare şi civile. M. S. Regele, dându-se jos, s’a întreţinut cu cei prezenţi, interesându-se de nevoile oraşului şi ale popu</w:t>
      </w:r>
      <w:r w:rsidRPr="008D56A9">
        <w:rPr>
          <w:rFonts w:ascii="Times New Roman" w:hAnsi="Times New Roman" w:cs="Times New Roman"/>
          <w:sz w:val="24"/>
          <w:szCs w:val="24"/>
          <w:lang w:val="ro-RO"/>
        </w:rPr>
        <w:t>l</w:t>
      </w:r>
      <w:r w:rsidRPr="000903A3">
        <w:rPr>
          <w:rFonts w:ascii="Times New Roman" w:hAnsi="Times New Roman" w:cs="Times New Roman"/>
          <w:sz w:val="24"/>
          <w:szCs w:val="24"/>
          <w:lang w:val="en-US"/>
        </w:rPr>
        <w:t>aţi</w:t>
      </w:r>
      <w:r w:rsidRPr="008D56A9">
        <w:rPr>
          <w:rFonts w:ascii="Times New Roman" w:hAnsi="Times New Roman" w:cs="Times New Roman"/>
          <w:sz w:val="24"/>
          <w:szCs w:val="24"/>
          <w:lang w:val="ro-RO"/>
        </w:rPr>
        <w:t>e</w:t>
      </w:r>
      <w:r w:rsidRPr="000903A3">
        <w:rPr>
          <w:rFonts w:ascii="Times New Roman" w:hAnsi="Times New Roman" w:cs="Times New Roman"/>
          <w:sz w:val="24"/>
          <w:szCs w:val="24"/>
          <w:lang w:val="en-US"/>
        </w:rPr>
        <w:t>i şi făgăduind că in curând va veni din nou să viziteze Tighina, Soroca, Orheiul, Ismailul şi alte localităţi pe car</w:t>
      </w:r>
      <w:r w:rsidRPr="008D56A9">
        <w:rPr>
          <w:rFonts w:ascii="Times New Roman" w:hAnsi="Times New Roman" w:cs="Times New Roman"/>
          <w:sz w:val="24"/>
          <w:szCs w:val="24"/>
          <w:lang w:val="ro-RO"/>
        </w:rPr>
        <w:t>e</w:t>
      </w:r>
      <w:r w:rsidRPr="000903A3">
        <w:rPr>
          <w:rFonts w:ascii="Times New Roman" w:hAnsi="Times New Roman" w:cs="Times New Roman"/>
          <w:sz w:val="24"/>
          <w:szCs w:val="24"/>
          <w:lang w:val="en-US"/>
        </w:rPr>
        <w:t xml:space="preserve"> nu le-a putut vizita, de data aceasta. In aclamaţiile mulţim</w:t>
      </w:r>
      <w:r w:rsidRPr="008D56A9">
        <w:rPr>
          <w:rFonts w:ascii="Times New Roman" w:hAnsi="Times New Roman" w:cs="Times New Roman"/>
          <w:sz w:val="24"/>
          <w:szCs w:val="24"/>
          <w:lang w:val="ro-RO"/>
        </w:rPr>
        <w:t>i</w:t>
      </w:r>
      <w:r w:rsidRPr="000903A3">
        <w:rPr>
          <w:rFonts w:ascii="Times New Roman" w:hAnsi="Times New Roman" w:cs="Times New Roman"/>
          <w:sz w:val="24"/>
          <w:szCs w:val="24"/>
          <w:lang w:val="en-US"/>
        </w:rPr>
        <w:t>i trenul pleacă spre Basarabeasca. Duminică, 23 Mai, la ora 8, trenul regal se opreşte in gara Arciz, unde aştept</w:t>
      </w:r>
      <w:r w:rsidRPr="008D56A9">
        <w:rPr>
          <w:rFonts w:ascii="Times New Roman" w:hAnsi="Times New Roman" w:cs="Times New Roman"/>
          <w:sz w:val="24"/>
          <w:szCs w:val="24"/>
          <w:lang w:val="ro-RO"/>
        </w:rPr>
        <w:t>ă</w:t>
      </w:r>
      <w:r w:rsidRPr="000903A3">
        <w:rPr>
          <w:rFonts w:ascii="Times New Roman" w:hAnsi="Times New Roman" w:cs="Times New Roman"/>
          <w:sz w:val="24"/>
          <w:szCs w:val="24"/>
          <w:lang w:val="en-US"/>
        </w:rPr>
        <w:t xml:space="preserve"> o mare mulţime de ţărani moldoveni şi colonişti germani din împrejurimi. M. S. Regele, călduros aclamat, s</w:t>
      </w:r>
      <w:r w:rsidRPr="008D56A9">
        <w:rPr>
          <w:rFonts w:ascii="Times New Roman" w:hAnsi="Times New Roman" w:cs="Times New Roman"/>
          <w:sz w:val="24"/>
          <w:szCs w:val="24"/>
          <w:lang w:val="ro-RO"/>
        </w:rPr>
        <w:t>-</w:t>
      </w:r>
      <w:r w:rsidRPr="000903A3">
        <w:rPr>
          <w:rFonts w:ascii="Times New Roman" w:hAnsi="Times New Roman" w:cs="Times New Roman"/>
          <w:sz w:val="24"/>
          <w:szCs w:val="24"/>
          <w:lang w:val="en-US"/>
        </w:rPr>
        <w:t>a coborît din vagon şi a stat de vorbă cu locuitorii, interesându-se de nevoile lor. Aceeaş</w:t>
      </w:r>
      <w:r w:rsidRPr="008D56A9">
        <w:rPr>
          <w:rFonts w:ascii="Times New Roman" w:hAnsi="Times New Roman" w:cs="Times New Roman"/>
          <w:sz w:val="24"/>
          <w:szCs w:val="24"/>
          <w:lang w:val="ro-RO"/>
        </w:rPr>
        <w:t>i</w:t>
      </w:r>
      <w:r w:rsidRPr="000903A3">
        <w:rPr>
          <w:rFonts w:ascii="Times New Roman" w:hAnsi="Times New Roman" w:cs="Times New Roman"/>
          <w:sz w:val="24"/>
          <w:szCs w:val="24"/>
          <w:lang w:val="en-US"/>
        </w:rPr>
        <w:t xml:space="preserve"> primire călduroasă au avut Suveranii şi in gările următoare spre Cetatea-Albă atât din partea coloniştilor germani in frunte cu pastorii, învăţătorii şi şcolarii, cât şi din partea moldovenilor veniţi cu femei şi copii dela mari depărtări. Maiestăţile </w:t>
      </w:r>
      <w:r w:rsidRPr="008D56A9">
        <w:rPr>
          <w:rFonts w:ascii="Times New Roman" w:hAnsi="Times New Roman" w:cs="Times New Roman"/>
          <w:sz w:val="24"/>
          <w:szCs w:val="24"/>
          <w:lang w:val="ro-RO"/>
        </w:rPr>
        <w:t>l</w:t>
      </w:r>
      <w:r w:rsidRPr="000903A3">
        <w:rPr>
          <w:rFonts w:ascii="Times New Roman" w:hAnsi="Times New Roman" w:cs="Times New Roman"/>
          <w:sz w:val="24"/>
          <w:szCs w:val="24"/>
          <w:lang w:val="en-US"/>
        </w:rPr>
        <w:t>or s</w:t>
      </w:r>
      <w:r w:rsidRPr="008D56A9">
        <w:rPr>
          <w:rFonts w:ascii="Times New Roman" w:hAnsi="Times New Roman" w:cs="Times New Roman"/>
          <w:sz w:val="24"/>
          <w:szCs w:val="24"/>
          <w:lang w:val="ro-RO"/>
        </w:rPr>
        <w:t>-</w:t>
      </w:r>
      <w:r w:rsidRPr="000903A3">
        <w:rPr>
          <w:rFonts w:ascii="Times New Roman" w:hAnsi="Times New Roman" w:cs="Times New Roman"/>
          <w:sz w:val="24"/>
          <w:szCs w:val="24"/>
          <w:lang w:val="en-US"/>
        </w:rPr>
        <w:t xml:space="preserve">au dat jos din tren şi au stat de vorbă cu poporul, primindu-i plângerile scrise. Populaţia </w:t>
      </w:r>
      <w:r w:rsidRPr="008D56A9">
        <w:rPr>
          <w:rFonts w:ascii="Times New Roman" w:hAnsi="Times New Roman" w:cs="Times New Roman"/>
          <w:sz w:val="24"/>
          <w:szCs w:val="24"/>
          <w:lang w:val="ro-RO"/>
        </w:rPr>
        <w:t>î</w:t>
      </w:r>
      <w:r w:rsidRPr="000903A3">
        <w:rPr>
          <w:rFonts w:ascii="Times New Roman" w:hAnsi="Times New Roman" w:cs="Times New Roman"/>
          <w:sz w:val="24"/>
          <w:szCs w:val="24"/>
          <w:lang w:val="en-US"/>
        </w:rPr>
        <w:t xml:space="preserve">şi arăta marea mulţumire, că </w:t>
      </w:r>
      <w:r w:rsidRPr="008D56A9">
        <w:rPr>
          <w:rFonts w:ascii="Times New Roman" w:hAnsi="Times New Roman" w:cs="Times New Roman"/>
          <w:sz w:val="24"/>
          <w:szCs w:val="24"/>
          <w:lang w:val="ro-RO"/>
        </w:rPr>
        <w:t>î</w:t>
      </w:r>
      <w:r w:rsidRPr="000903A3">
        <w:rPr>
          <w:rFonts w:ascii="Times New Roman" w:hAnsi="Times New Roman" w:cs="Times New Roman"/>
          <w:sz w:val="24"/>
          <w:szCs w:val="24"/>
          <w:lang w:val="en-US"/>
        </w:rPr>
        <w:t xml:space="preserve">n noaptea trecută </w:t>
      </w:r>
      <w:r w:rsidRPr="008D56A9">
        <w:rPr>
          <w:rFonts w:ascii="Times New Roman" w:hAnsi="Times New Roman" w:cs="Times New Roman"/>
          <w:sz w:val="24"/>
          <w:szCs w:val="24"/>
          <w:lang w:val="ro-RO"/>
        </w:rPr>
        <w:t>î</w:t>
      </w:r>
      <w:r w:rsidRPr="000903A3">
        <w:rPr>
          <w:rFonts w:ascii="Times New Roman" w:hAnsi="Times New Roman" w:cs="Times New Roman"/>
          <w:sz w:val="24"/>
          <w:szCs w:val="24"/>
          <w:lang w:val="en-US"/>
        </w:rPr>
        <w:t>ncepuse să cadă o ploaie binefăcătoare, după o prea îdelungată secetă. Această ploaie, de mult aşteptată, poporul o prive</w:t>
      </w:r>
      <w:r w:rsidRPr="008D56A9">
        <w:rPr>
          <w:rFonts w:ascii="Times New Roman" w:hAnsi="Times New Roman" w:cs="Times New Roman"/>
          <w:sz w:val="24"/>
          <w:szCs w:val="24"/>
          <w:lang w:val="ro-RO"/>
        </w:rPr>
        <w:t>a</w:t>
      </w:r>
      <w:r w:rsidRPr="000903A3">
        <w:rPr>
          <w:rFonts w:ascii="Times New Roman" w:hAnsi="Times New Roman" w:cs="Times New Roman"/>
          <w:sz w:val="24"/>
          <w:szCs w:val="24"/>
          <w:lang w:val="en-US"/>
        </w:rPr>
        <w:t xml:space="preserve"> ca un semn bun pentru Suverani cari odată cu vizitele Lor au adus belşugul pentru ogoare şi pentru munca oamenilor.</w:t>
      </w:r>
      <w:r w:rsidRPr="008D56A9">
        <w:rPr>
          <w:rStyle w:val="FootnoteReference"/>
          <w:rFonts w:ascii="Times New Roman" w:hAnsi="Times New Roman" w:cs="Times New Roman"/>
          <w:sz w:val="24"/>
          <w:szCs w:val="24"/>
        </w:rPr>
        <w:footnoteReference w:id="9"/>
      </w:r>
    </w:p>
    <w:p w14:paraId="3420F683" w14:textId="77777777" w:rsidR="00E757E6" w:rsidRPr="008D56A9" w:rsidRDefault="00E757E6" w:rsidP="0040531C">
      <w:pPr>
        <w:pStyle w:val="NoSpacing"/>
        <w:ind w:firstLine="708"/>
        <w:jc w:val="both"/>
        <w:rPr>
          <w:rFonts w:ascii="Times New Roman" w:hAnsi="Times New Roman" w:cs="Times New Roman"/>
          <w:color w:val="FF0000"/>
          <w:sz w:val="24"/>
          <w:szCs w:val="24"/>
          <w:lang w:val="en-US" w:eastAsia="ru-RU"/>
        </w:rPr>
      </w:pPr>
    </w:p>
    <w:p w14:paraId="4C2E3DC3" w14:textId="35307EBD" w:rsidR="0040531C" w:rsidRPr="008D56A9" w:rsidRDefault="0040531C" w:rsidP="0040531C">
      <w:pPr>
        <w:pStyle w:val="NoSpacing"/>
        <w:ind w:firstLine="708"/>
        <w:jc w:val="center"/>
        <w:rPr>
          <w:rFonts w:ascii="Times New Roman" w:hAnsi="Times New Roman" w:cs="Times New Roman"/>
          <w:b/>
          <w:color w:val="FF0000"/>
          <w:sz w:val="24"/>
          <w:szCs w:val="24"/>
          <w:lang w:val="ro-MD" w:eastAsia="ru-RU"/>
        </w:rPr>
      </w:pPr>
      <w:r w:rsidRPr="008D56A9">
        <w:rPr>
          <w:rFonts w:ascii="Times New Roman" w:hAnsi="Times New Roman" w:cs="Times New Roman"/>
          <w:b/>
          <w:color w:val="FF0000"/>
          <w:sz w:val="24"/>
          <w:szCs w:val="24"/>
          <w:lang w:val="ro-MD" w:eastAsia="ru-RU"/>
        </w:rPr>
        <w:t xml:space="preserve">REGINA MARIA </w:t>
      </w:r>
      <w:r w:rsidR="00E757E6" w:rsidRPr="008D56A9">
        <w:rPr>
          <w:rFonts w:ascii="Times New Roman" w:hAnsi="Times New Roman" w:cs="Times New Roman"/>
          <w:b/>
          <w:color w:val="FF0000"/>
          <w:sz w:val="24"/>
          <w:szCs w:val="24"/>
          <w:lang w:val="ro-MD" w:eastAsia="ru-RU"/>
        </w:rPr>
        <w:t xml:space="preserve">REVINE </w:t>
      </w:r>
      <w:r w:rsidRPr="008D56A9">
        <w:rPr>
          <w:rFonts w:ascii="Times New Roman" w:hAnsi="Times New Roman" w:cs="Times New Roman"/>
          <w:b/>
          <w:color w:val="FF0000"/>
          <w:sz w:val="24"/>
          <w:szCs w:val="24"/>
          <w:lang w:val="ro-MD" w:eastAsia="ru-RU"/>
        </w:rPr>
        <w:t xml:space="preserve">LA CHIȘINĂU </w:t>
      </w:r>
      <w:r w:rsidR="00E757E6" w:rsidRPr="008D56A9">
        <w:rPr>
          <w:rFonts w:ascii="Times New Roman" w:hAnsi="Times New Roman" w:cs="Times New Roman"/>
          <w:b/>
          <w:color w:val="FF0000"/>
          <w:sz w:val="24"/>
          <w:szCs w:val="24"/>
          <w:lang w:val="ro-MD" w:eastAsia="ru-RU"/>
        </w:rPr>
        <w:t>ÎN</w:t>
      </w:r>
      <w:r w:rsidRPr="008D56A9">
        <w:rPr>
          <w:rFonts w:ascii="Times New Roman" w:hAnsi="Times New Roman" w:cs="Times New Roman"/>
          <w:b/>
          <w:color w:val="FF0000"/>
          <w:sz w:val="24"/>
          <w:szCs w:val="24"/>
          <w:lang w:val="ro-MD" w:eastAsia="ru-RU"/>
        </w:rPr>
        <w:t xml:space="preserve"> 1925</w:t>
      </w:r>
    </w:p>
    <w:p w14:paraId="25043649" w14:textId="77777777" w:rsidR="0040531C" w:rsidRPr="008D56A9" w:rsidRDefault="0040531C" w:rsidP="0040531C">
      <w:pPr>
        <w:pStyle w:val="NoSpacing"/>
        <w:ind w:firstLine="708"/>
        <w:jc w:val="both"/>
        <w:rPr>
          <w:rFonts w:ascii="Times New Roman" w:hAnsi="Times New Roman" w:cs="Times New Roman"/>
          <w:color w:val="FF0000"/>
          <w:sz w:val="24"/>
          <w:szCs w:val="24"/>
          <w:lang w:val="ro-MD" w:eastAsia="ru-RU"/>
        </w:rPr>
      </w:pPr>
      <w:r w:rsidRPr="008D56A9">
        <w:rPr>
          <w:rFonts w:ascii="Times New Roman" w:hAnsi="Times New Roman" w:cs="Times New Roman"/>
          <w:color w:val="FF0000"/>
          <w:sz w:val="24"/>
          <w:szCs w:val="24"/>
          <w:lang w:val="ro-MD" w:eastAsia="ru-RU"/>
        </w:rPr>
        <w:t>Familia Regală și Principii moștenitori au venit în a doua vizită la Chișinău, marți 8 septembrie 1925, la orele 9 dimineața. În gara Chișinău au fost întâmpinați de autoritățile militare și civile, de unde s-au deplasat la Catedrală, pentru a participa la slujba oficiată de Arhiepiscopul Gurie Grosu.</w:t>
      </w:r>
    </w:p>
    <w:p w14:paraId="2DA35D32" w14:textId="2476C0FE" w:rsidR="0040531C" w:rsidRPr="008D56A9" w:rsidRDefault="0040531C" w:rsidP="0040531C">
      <w:pPr>
        <w:pStyle w:val="NoSpacing"/>
        <w:ind w:firstLine="708"/>
        <w:jc w:val="both"/>
        <w:rPr>
          <w:rFonts w:ascii="Times New Roman" w:hAnsi="Times New Roman" w:cs="Times New Roman"/>
          <w:color w:val="FF0000"/>
          <w:sz w:val="24"/>
          <w:szCs w:val="24"/>
          <w:lang w:val="ro-MD" w:eastAsia="ru-RU"/>
        </w:rPr>
      </w:pPr>
      <w:r w:rsidRPr="008D56A9">
        <w:rPr>
          <w:rFonts w:ascii="Times New Roman" w:hAnsi="Times New Roman" w:cs="Times New Roman"/>
          <w:color w:val="FF0000"/>
          <w:sz w:val="24"/>
          <w:szCs w:val="24"/>
          <w:lang w:val="ro-MD" w:eastAsia="ru-RU"/>
        </w:rPr>
        <w:t xml:space="preserve">A doua zi, Regina Maria și Regele Ferdinand </w:t>
      </w:r>
      <w:r w:rsidR="00E757E6" w:rsidRPr="008D56A9">
        <w:rPr>
          <w:rFonts w:ascii="Times New Roman" w:hAnsi="Times New Roman" w:cs="Times New Roman"/>
          <w:color w:val="FF0000"/>
          <w:sz w:val="24"/>
          <w:szCs w:val="24"/>
          <w:lang w:val="ro-MD" w:eastAsia="ru-RU"/>
        </w:rPr>
        <w:t xml:space="preserve">I </w:t>
      </w:r>
      <w:r w:rsidRPr="008D56A9">
        <w:rPr>
          <w:rFonts w:ascii="Times New Roman" w:hAnsi="Times New Roman" w:cs="Times New Roman"/>
          <w:color w:val="FF0000"/>
          <w:sz w:val="24"/>
          <w:szCs w:val="24"/>
          <w:lang w:val="ro-MD" w:eastAsia="ru-RU"/>
        </w:rPr>
        <w:t xml:space="preserve">au participat la </w:t>
      </w:r>
      <w:r w:rsidR="00E757E6" w:rsidRPr="008D56A9">
        <w:rPr>
          <w:rFonts w:ascii="Times New Roman" w:hAnsi="Times New Roman" w:cs="Times New Roman"/>
          <w:color w:val="FF0000"/>
          <w:sz w:val="24"/>
          <w:szCs w:val="24"/>
          <w:lang w:val="ro-MD" w:eastAsia="ru-RU"/>
        </w:rPr>
        <w:t>E</w:t>
      </w:r>
      <w:r w:rsidRPr="008D56A9">
        <w:rPr>
          <w:rFonts w:ascii="Times New Roman" w:hAnsi="Times New Roman" w:cs="Times New Roman"/>
          <w:color w:val="FF0000"/>
          <w:sz w:val="24"/>
          <w:szCs w:val="24"/>
          <w:lang w:val="ro-MD" w:eastAsia="ru-RU"/>
        </w:rPr>
        <w:t xml:space="preserve">xpoziția Basarabiei, care s-a desfășurat în clădirea unde se votase la 1918 unirea Basarabiei cu România. După mai multe alocuțiuni, Regina Maria a admirat lucrările librăriei </w:t>
      </w:r>
      <w:r w:rsidRPr="008D56A9">
        <w:rPr>
          <w:rFonts w:ascii="Times New Roman" w:hAnsi="Times New Roman" w:cs="Times New Roman"/>
          <w:i/>
          <w:color w:val="FF0000"/>
          <w:sz w:val="24"/>
          <w:szCs w:val="24"/>
          <w:lang w:val="ro-MD" w:eastAsia="ru-RU"/>
        </w:rPr>
        <w:t>Cartea Românească</w:t>
      </w:r>
      <w:r w:rsidRPr="008D56A9">
        <w:rPr>
          <w:rFonts w:ascii="Times New Roman" w:hAnsi="Times New Roman" w:cs="Times New Roman"/>
          <w:color w:val="FF0000"/>
          <w:sz w:val="24"/>
          <w:szCs w:val="24"/>
          <w:lang w:val="ro-MD" w:eastAsia="ru-RU"/>
        </w:rPr>
        <w:t xml:space="preserve">, colecția revistei </w:t>
      </w:r>
      <w:r w:rsidRPr="008D56A9">
        <w:rPr>
          <w:rFonts w:ascii="Times New Roman" w:hAnsi="Times New Roman" w:cs="Times New Roman"/>
          <w:i/>
          <w:color w:val="FF0000"/>
          <w:sz w:val="24"/>
          <w:szCs w:val="24"/>
          <w:lang w:val="ro-MD" w:eastAsia="ru-RU"/>
        </w:rPr>
        <w:t>Moldova de la Nistru</w:t>
      </w:r>
      <w:r w:rsidRPr="008D56A9">
        <w:rPr>
          <w:rFonts w:ascii="Times New Roman" w:hAnsi="Times New Roman" w:cs="Times New Roman"/>
          <w:color w:val="FF0000"/>
          <w:sz w:val="24"/>
          <w:szCs w:val="24"/>
          <w:lang w:val="ro-MD" w:eastAsia="ru-RU"/>
        </w:rPr>
        <w:t>, lucrările artistice confecționate de șeful atelierului de legători Florescu, de la imprimeria statului din Chișinău, felicitând pe directorul ei domnul V. C. Nicolau și pe șeful atelierelor N. Dimitrescu.</w:t>
      </w:r>
      <w:r w:rsidRPr="008D56A9">
        <w:rPr>
          <w:rStyle w:val="FootnoteReference"/>
          <w:rFonts w:ascii="Times New Roman" w:hAnsi="Times New Roman" w:cs="Times New Roman"/>
          <w:color w:val="FF0000"/>
          <w:sz w:val="24"/>
          <w:szCs w:val="24"/>
          <w:lang w:val="ro-MD" w:eastAsia="ru-RU"/>
        </w:rPr>
        <w:footnoteReference w:id="10"/>
      </w:r>
    </w:p>
    <w:p w14:paraId="6F3B165C" w14:textId="2F12E7F1" w:rsidR="0040531C" w:rsidRPr="008D56A9" w:rsidRDefault="0040531C" w:rsidP="0040531C">
      <w:pPr>
        <w:pStyle w:val="NoSpacing"/>
        <w:ind w:firstLine="708"/>
        <w:jc w:val="both"/>
        <w:rPr>
          <w:rFonts w:ascii="Times New Roman" w:hAnsi="Times New Roman" w:cs="Times New Roman"/>
          <w:color w:val="FF0000"/>
          <w:sz w:val="24"/>
          <w:szCs w:val="24"/>
          <w:lang w:val="ro-MD" w:eastAsia="ru-RU"/>
        </w:rPr>
      </w:pPr>
      <w:r w:rsidRPr="008D56A9">
        <w:rPr>
          <w:rFonts w:ascii="Times New Roman" w:hAnsi="Times New Roman" w:cs="Times New Roman"/>
          <w:color w:val="FF0000"/>
          <w:sz w:val="24"/>
          <w:szCs w:val="24"/>
          <w:lang w:val="ro-MD" w:eastAsia="ru-RU"/>
        </w:rPr>
        <w:t xml:space="preserve">La ora 13.00, </w:t>
      </w:r>
      <w:r w:rsidR="00E757E6" w:rsidRPr="008D56A9">
        <w:rPr>
          <w:rFonts w:ascii="Times New Roman" w:hAnsi="Times New Roman" w:cs="Times New Roman"/>
          <w:color w:val="FF0000"/>
          <w:sz w:val="24"/>
          <w:szCs w:val="24"/>
          <w:lang w:val="ro-MD" w:eastAsia="ru-RU"/>
        </w:rPr>
        <w:t>C</w:t>
      </w:r>
      <w:r w:rsidRPr="008D56A9">
        <w:rPr>
          <w:rFonts w:ascii="Times New Roman" w:hAnsi="Times New Roman" w:cs="Times New Roman"/>
          <w:color w:val="FF0000"/>
          <w:sz w:val="24"/>
          <w:szCs w:val="24"/>
          <w:lang w:val="ro-MD" w:eastAsia="ru-RU"/>
        </w:rPr>
        <w:t>omandamentul  3 Armată a dat în onoarea Familiei Regale o masă. Ulterior, Regina Maria și Regele Ferdinand au coborât în curtea Cercului Militar unde s-au întreținut amical cu ofițerii. După dejun, Familia Regală a plecat să viziteze moșia domeniilor Coroanei Românești din județul Orhei. În drum spre Românești, au fost întâmpinați de săteni îmbrăcați în haine de sărbătoare, care au primit pe Suverani cu urale.</w:t>
      </w:r>
    </w:p>
    <w:p w14:paraId="48D5C766" w14:textId="77777777" w:rsidR="0040531C" w:rsidRPr="008D56A9" w:rsidRDefault="0040531C" w:rsidP="0040531C">
      <w:pPr>
        <w:pStyle w:val="NoSpacing"/>
        <w:ind w:firstLine="708"/>
        <w:jc w:val="both"/>
        <w:rPr>
          <w:rFonts w:ascii="Times New Roman" w:hAnsi="Times New Roman" w:cs="Times New Roman"/>
          <w:color w:val="000000"/>
          <w:sz w:val="24"/>
          <w:szCs w:val="24"/>
          <w:lang w:val="ro-MD" w:eastAsia="ru-RU"/>
        </w:rPr>
      </w:pPr>
      <w:r w:rsidRPr="008D56A9">
        <w:rPr>
          <w:rFonts w:ascii="Times New Roman" w:hAnsi="Times New Roman" w:cs="Times New Roman"/>
          <w:color w:val="FF0000"/>
          <w:sz w:val="24"/>
          <w:szCs w:val="24"/>
          <w:lang w:val="ro-MD" w:eastAsia="ru-RU"/>
        </w:rPr>
        <w:t>La orele 18.00 Suveranii au revenit în Chișinău, iar peste jumătate de oră trenul regal a părăsit Chișinăul în mijlocul însuflețirii indescriptibile a numeroasei asistențe. Populația a înconjurat câte 4-5 km cordoanele de polițiști, și a venit în număr impresionant pentru a vedea Familia Regală.</w:t>
      </w:r>
    </w:p>
    <w:p w14:paraId="4AACBA5E" w14:textId="0F76F659" w:rsidR="0040531C" w:rsidRPr="008D56A9" w:rsidRDefault="0040531C" w:rsidP="002C56CB">
      <w:pPr>
        <w:ind w:firstLine="360"/>
        <w:jc w:val="both"/>
        <w:rPr>
          <w:rFonts w:ascii="Times New Roman" w:hAnsi="Times New Roman" w:cs="Times New Roman"/>
          <w:iCs/>
          <w:sz w:val="24"/>
          <w:szCs w:val="24"/>
        </w:rPr>
      </w:pPr>
    </w:p>
    <w:p w14:paraId="335B94CF" w14:textId="0F64CC96" w:rsidR="008D56A9" w:rsidRPr="000903A3" w:rsidRDefault="008D56A9" w:rsidP="008D56A9">
      <w:pPr>
        <w:pStyle w:val="NoSpacing"/>
        <w:jc w:val="center"/>
        <w:rPr>
          <w:rFonts w:ascii="Times New Roman" w:hAnsi="Times New Roman" w:cs="Times New Roman"/>
          <w:b/>
          <w:bCs/>
          <w:color w:val="000000" w:themeColor="text1"/>
          <w:sz w:val="24"/>
          <w:szCs w:val="24"/>
          <w:lang w:val="en-US"/>
        </w:rPr>
      </w:pPr>
      <w:r w:rsidRPr="000903A3">
        <w:rPr>
          <w:rFonts w:ascii="Times New Roman" w:hAnsi="Times New Roman" w:cs="Times New Roman"/>
          <w:b/>
          <w:bCs/>
          <w:color w:val="000000" w:themeColor="text1"/>
          <w:sz w:val="24"/>
          <w:szCs w:val="24"/>
          <w:lang w:val="en-US"/>
        </w:rPr>
        <w:t>REGINA MARIA DIN NOU LA CHIȘINĂU ÎN 1927</w:t>
      </w:r>
    </w:p>
    <w:p w14:paraId="61D57FEF" w14:textId="782627E5" w:rsidR="008D56A9" w:rsidRPr="000903A3" w:rsidRDefault="008D56A9" w:rsidP="008D56A9">
      <w:pPr>
        <w:pStyle w:val="NoSpacing"/>
        <w:ind w:firstLine="720"/>
        <w:jc w:val="both"/>
        <w:rPr>
          <w:rFonts w:ascii="Times New Roman" w:hAnsi="Times New Roman" w:cs="Times New Roman"/>
          <w:iCs/>
          <w:color w:val="000000" w:themeColor="text1"/>
          <w:sz w:val="24"/>
          <w:szCs w:val="24"/>
          <w:lang w:val="en-US"/>
        </w:rPr>
      </w:pPr>
      <w:r w:rsidRPr="000903A3">
        <w:rPr>
          <w:rFonts w:ascii="Times New Roman" w:hAnsi="Times New Roman" w:cs="Times New Roman"/>
          <w:color w:val="000000" w:themeColor="text1"/>
          <w:sz w:val="24"/>
          <w:szCs w:val="24"/>
          <w:lang w:val="en-US"/>
        </w:rPr>
        <w:t xml:space="preserve">La 30 mai 1927, după o vizită la Iași, unde a fost inaugurat Monumentul Unirii realizat de principesa Olga Sturdza, Regina Maria ajunge și la Chișinău pentru a participa la ședința Ligii Femeilor Române. Însoțită de fiica cea mică, principesa Ileana, </w:t>
      </w:r>
      <w:r w:rsidRPr="008D56A9">
        <w:rPr>
          <w:rFonts w:ascii="Times New Roman" w:hAnsi="Times New Roman" w:cs="Times New Roman"/>
          <w:color w:val="000000" w:themeColor="text1"/>
          <w:sz w:val="24"/>
          <w:szCs w:val="24"/>
          <w:lang w:val="ro-RO"/>
        </w:rPr>
        <w:t>R</w:t>
      </w:r>
      <w:r w:rsidRPr="000903A3">
        <w:rPr>
          <w:rFonts w:ascii="Times New Roman" w:hAnsi="Times New Roman" w:cs="Times New Roman"/>
          <w:color w:val="000000" w:themeColor="text1"/>
          <w:sz w:val="24"/>
          <w:szCs w:val="24"/>
          <w:lang w:val="en-US"/>
        </w:rPr>
        <w:t xml:space="preserve">egina e întâlnită călduros în toate gările de pe traseul de la Iași, iar în Chișinău, după cum scrie în jurnal, părea că întreg orașul ieșise </w:t>
      </w:r>
      <w:r w:rsidRPr="000903A3">
        <w:rPr>
          <w:rFonts w:ascii="Times New Roman" w:hAnsi="Times New Roman" w:cs="Times New Roman"/>
          <w:color w:val="000000" w:themeColor="text1"/>
          <w:sz w:val="24"/>
          <w:szCs w:val="24"/>
          <w:lang w:val="en-US"/>
        </w:rPr>
        <w:lastRenderedPageBreak/>
        <w:t>să le salute și au fost încărcate cu flori și petiții. În afară de ședința Ligii de la primărie, programul vizitei a fost unul deja obișnuit: „</w:t>
      </w:r>
      <w:r w:rsidRPr="000903A3">
        <w:rPr>
          <w:rFonts w:ascii="Times New Roman" w:hAnsi="Times New Roman" w:cs="Times New Roman"/>
          <w:i/>
          <w:iCs/>
          <w:color w:val="000000" w:themeColor="text1"/>
          <w:sz w:val="24"/>
          <w:szCs w:val="24"/>
          <w:lang w:val="en-US"/>
        </w:rPr>
        <w:t xml:space="preserve">slujbă frumoasă la </w:t>
      </w:r>
      <w:r w:rsidR="000903A3">
        <w:rPr>
          <w:rFonts w:ascii="Times New Roman" w:hAnsi="Times New Roman" w:cs="Times New Roman"/>
          <w:i/>
          <w:iCs/>
          <w:color w:val="000000" w:themeColor="text1"/>
          <w:sz w:val="24"/>
          <w:szCs w:val="24"/>
          <w:lang w:val="en-US"/>
        </w:rPr>
        <w:t>C</w:t>
      </w:r>
      <w:r w:rsidRPr="000903A3">
        <w:rPr>
          <w:rFonts w:ascii="Times New Roman" w:hAnsi="Times New Roman" w:cs="Times New Roman"/>
          <w:i/>
          <w:iCs/>
          <w:color w:val="000000" w:themeColor="text1"/>
          <w:sz w:val="24"/>
          <w:szCs w:val="24"/>
          <w:lang w:val="en-US"/>
        </w:rPr>
        <w:t>atedrală în buna și vechea tradiție rusă</w:t>
      </w:r>
      <w:r w:rsidRPr="000903A3">
        <w:rPr>
          <w:rFonts w:ascii="Times New Roman" w:hAnsi="Times New Roman" w:cs="Times New Roman"/>
          <w:color w:val="000000" w:themeColor="text1"/>
          <w:sz w:val="24"/>
          <w:szCs w:val="24"/>
          <w:lang w:val="en-US"/>
        </w:rPr>
        <w:t xml:space="preserve">” și un tur al orașului cu vizite pe la instituții și școli. Seara oaspeții regali au mers la teatru unde a fost organizată o reprezentație de cântece și dansuri românești urmată de o vizită la Domeniile Coroanei. În timpul plecării la oră de seară, </w:t>
      </w:r>
      <w:r w:rsidRPr="008D56A9">
        <w:rPr>
          <w:rFonts w:ascii="Times New Roman" w:hAnsi="Times New Roman" w:cs="Times New Roman"/>
          <w:color w:val="000000" w:themeColor="text1"/>
          <w:sz w:val="24"/>
          <w:szCs w:val="24"/>
          <w:lang w:val="ro-RO"/>
        </w:rPr>
        <w:t>R</w:t>
      </w:r>
      <w:r w:rsidRPr="000903A3">
        <w:rPr>
          <w:rFonts w:ascii="Times New Roman" w:hAnsi="Times New Roman" w:cs="Times New Roman"/>
          <w:color w:val="000000" w:themeColor="text1"/>
          <w:sz w:val="24"/>
          <w:szCs w:val="24"/>
          <w:lang w:val="en-US"/>
        </w:rPr>
        <w:t>egina e surprinsă din nou de mulțime, ovații și o „</w:t>
      </w:r>
      <w:r w:rsidRPr="000903A3">
        <w:rPr>
          <w:rFonts w:ascii="Times New Roman" w:hAnsi="Times New Roman" w:cs="Times New Roman"/>
          <w:i/>
          <w:iCs/>
          <w:color w:val="000000" w:themeColor="text1"/>
          <w:sz w:val="24"/>
          <w:szCs w:val="24"/>
          <w:lang w:val="en-US"/>
        </w:rPr>
        <w:t>colosală manifestație de rămas-bun</w:t>
      </w:r>
      <w:r w:rsidRPr="000903A3">
        <w:rPr>
          <w:rFonts w:ascii="Times New Roman" w:hAnsi="Times New Roman" w:cs="Times New Roman"/>
          <w:color w:val="000000" w:themeColor="text1"/>
          <w:sz w:val="24"/>
          <w:szCs w:val="24"/>
          <w:lang w:val="en-US"/>
        </w:rPr>
        <w:t xml:space="preserve">” la gară. Era ultima vizită în Basarabia în calitate de </w:t>
      </w:r>
      <w:r w:rsidRPr="008D56A9">
        <w:rPr>
          <w:rFonts w:ascii="Times New Roman" w:hAnsi="Times New Roman" w:cs="Times New Roman"/>
          <w:color w:val="000000" w:themeColor="text1"/>
          <w:sz w:val="24"/>
          <w:szCs w:val="24"/>
          <w:lang w:val="ro-RO"/>
        </w:rPr>
        <w:t>R</w:t>
      </w:r>
      <w:r w:rsidRPr="000903A3">
        <w:rPr>
          <w:rFonts w:ascii="Times New Roman" w:hAnsi="Times New Roman" w:cs="Times New Roman"/>
          <w:color w:val="000000" w:themeColor="text1"/>
          <w:sz w:val="24"/>
          <w:szCs w:val="24"/>
          <w:lang w:val="en-US"/>
        </w:rPr>
        <w:t xml:space="preserve">egină a Mariei, peste câteva săptămâni, </w:t>
      </w:r>
      <w:r w:rsidRPr="008D56A9">
        <w:rPr>
          <w:rFonts w:ascii="Times New Roman" w:hAnsi="Times New Roman" w:cs="Times New Roman"/>
          <w:color w:val="000000" w:themeColor="text1"/>
          <w:sz w:val="24"/>
          <w:szCs w:val="24"/>
          <w:lang w:val="ro-RO"/>
        </w:rPr>
        <w:t>R</w:t>
      </w:r>
      <w:r w:rsidRPr="000903A3">
        <w:rPr>
          <w:rFonts w:ascii="Times New Roman" w:hAnsi="Times New Roman" w:cs="Times New Roman"/>
          <w:color w:val="000000" w:themeColor="text1"/>
          <w:sz w:val="24"/>
          <w:szCs w:val="24"/>
          <w:lang w:val="en-US"/>
        </w:rPr>
        <w:t>egele Ferdinand I Întregitorul avea să se stingă la Castelul Peleș din Sinaia, lăsând tronul nepotului său de numai 5 ani, Mihai I.</w:t>
      </w:r>
      <w:r>
        <w:rPr>
          <w:rStyle w:val="FootnoteReference"/>
          <w:rFonts w:ascii="Times New Roman" w:hAnsi="Times New Roman" w:cs="Times New Roman"/>
          <w:color w:val="000000" w:themeColor="text1"/>
          <w:sz w:val="24"/>
          <w:szCs w:val="24"/>
        </w:rPr>
        <w:footnoteReference w:id="11"/>
      </w:r>
    </w:p>
    <w:p w14:paraId="67091231" w14:textId="77777777" w:rsidR="008D56A9" w:rsidRPr="008D56A9" w:rsidRDefault="008D56A9" w:rsidP="002C56CB">
      <w:pPr>
        <w:ind w:firstLine="360"/>
        <w:jc w:val="both"/>
        <w:rPr>
          <w:rFonts w:ascii="Times New Roman" w:hAnsi="Times New Roman" w:cs="Times New Roman"/>
          <w:iCs/>
          <w:sz w:val="24"/>
          <w:szCs w:val="24"/>
        </w:rPr>
      </w:pPr>
    </w:p>
    <w:p w14:paraId="3FE7EE1A" w14:textId="282EE673" w:rsidR="0040531C" w:rsidRPr="008D56A9" w:rsidRDefault="0040531C" w:rsidP="0040531C">
      <w:pPr>
        <w:ind w:firstLine="360"/>
        <w:jc w:val="center"/>
        <w:rPr>
          <w:rFonts w:ascii="Times New Roman" w:hAnsi="Times New Roman" w:cs="Times New Roman"/>
          <w:b/>
          <w:bCs/>
          <w:iCs/>
          <w:sz w:val="24"/>
          <w:szCs w:val="24"/>
        </w:rPr>
      </w:pPr>
      <w:r w:rsidRPr="008D56A9">
        <w:rPr>
          <w:rFonts w:ascii="Times New Roman" w:hAnsi="Times New Roman" w:cs="Times New Roman"/>
          <w:b/>
          <w:bCs/>
          <w:iCs/>
          <w:sz w:val="24"/>
          <w:szCs w:val="24"/>
        </w:rPr>
        <w:t>INIȚIATIVA INTERBELICĂ DE EDIFICARE A STATUII</w:t>
      </w:r>
    </w:p>
    <w:p w14:paraId="5676574D" w14:textId="77777777" w:rsidR="0040531C" w:rsidRPr="008D56A9" w:rsidRDefault="0040531C" w:rsidP="0040531C">
      <w:pPr>
        <w:pStyle w:val="NoSpacing"/>
        <w:ind w:firstLine="708"/>
        <w:jc w:val="both"/>
        <w:rPr>
          <w:rFonts w:ascii="Times New Roman" w:hAnsi="Times New Roman" w:cs="Times New Roman"/>
          <w:color w:val="000000"/>
          <w:sz w:val="24"/>
          <w:szCs w:val="24"/>
          <w:lang w:val="ro-MD" w:eastAsia="ru-RU"/>
        </w:rPr>
      </w:pPr>
      <w:r w:rsidRPr="008D56A9">
        <w:rPr>
          <w:rFonts w:ascii="Times New Roman" w:hAnsi="Times New Roman" w:cs="Times New Roman"/>
          <w:color w:val="000000"/>
          <w:sz w:val="24"/>
          <w:szCs w:val="24"/>
          <w:lang w:val="ro-MD" w:eastAsia="ru-RU"/>
        </w:rPr>
        <w:t xml:space="preserve">La 27 iulie 1939, Direcţia Artelor din cadrul Ministerului Cultelor şi Artelor înaintează o scrisoare către Rezidentul Regal al Ţinului Nistru cu următorul conţinut: </w:t>
      </w:r>
      <w:r w:rsidRPr="008D56A9">
        <w:rPr>
          <w:rFonts w:ascii="Times New Roman" w:hAnsi="Times New Roman" w:cs="Times New Roman"/>
          <w:i/>
          <w:color w:val="000000"/>
          <w:sz w:val="24"/>
          <w:szCs w:val="24"/>
          <w:lang w:val="ro-MD" w:eastAsia="ru-RU"/>
        </w:rPr>
        <w:t>aflăm din ziare că în oraşul Chişinău se va ridica un monument al Reginei Maria, cu a cărui execuţie a fost însărcinat sculptorul Oscar Spaethe, avem onoare a vă ruga să binevoiţi a dipune ca mai înainte de începerea lucrărilor, să fie respectate toate dispoziţiile prevăzute în Regulamentul pentru Monumentele Publice, din Monitorul Oficial No. 293 de la 16 decembrie 1938.</w:t>
      </w:r>
      <w:r w:rsidRPr="008D56A9">
        <w:rPr>
          <w:rStyle w:val="FootnoteReference"/>
          <w:rFonts w:ascii="Times New Roman" w:hAnsi="Times New Roman" w:cs="Times New Roman"/>
          <w:color w:val="000000"/>
          <w:sz w:val="24"/>
          <w:szCs w:val="24"/>
          <w:lang w:val="ro-MD" w:eastAsia="ru-RU"/>
        </w:rPr>
        <w:footnoteReference w:id="12"/>
      </w:r>
      <w:r w:rsidRPr="008D56A9">
        <w:rPr>
          <w:rFonts w:ascii="Times New Roman" w:hAnsi="Times New Roman" w:cs="Times New Roman"/>
          <w:color w:val="000000"/>
          <w:sz w:val="24"/>
          <w:szCs w:val="24"/>
          <w:lang w:val="ro-MD" w:eastAsia="ru-RU"/>
        </w:rPr>
        <w:t xml:space="preserve"> </w:t>
      </w:r>
    </w:p>
    <w:p w14:paraId="15000ACE" w14:textId="17E7E88E" w:rsidR="0040531C" w:rsidRPr="008D56A9" w:rsidRDefault="0040531C" w:rsidP="0040531C">
      <w:pPr>
        <w:pStyle w:val="NoSpacing"/>
        <w:ind w:firstLine="708"/>
        <w:jc w:val="both"/>
        <w:rPr>
          <w:rFonts w:ascii="Times New Roman" w:hAnsi="Times New Roman" w:cs="Times New Roman"/>
          <w:color w:val="000000"/>
          <w:sz w:val="24"/>
          <w:szCs w:val="24"/>
          <w:lang w:val="ro-MD" w:eastAsia="ru-RU"/>
        </w:rPr>
      </w:pPr>
      <w:r w:rsidRPr="008D56A9">
        <w:rPr>
          <w:rFonts w:ascii="Times New Roman" w:hAnsi="Times New Roman" w:cs="Times New Roman"/>
          <w:color w:val="FF0000"/>
          <w:sz w:val="24"/>
          <w:szCs w:val="24"/>
          <w:lang w:val="en-US"/>
        </w:rPr>
        <w:t xml:space="preserve">Basarabia, în special Chișinăul, au cinstit memoria Reginei Maria a României prin denumiri de străzi, licee, spitale, orfelinate. La 12 august 1939, în sala de festivități a Primăriei a avut loc ședința de constituire a Comitetului activ pentru ridicarea unui monument în cinstea vizitei Reginei Maria la Chișinău. Inițiativa aparținea Colegiilor medicilor din jud. Lăpușna și din Chișinău, considerând că este o datorie sfântă de a imortaliza în bronz, în centrul municipiului Chișinău, chipul Reginei Maria </w:t>
      </w:r>
      <w:r w:rsidRPr="008D56A9">
        <w:rPr>
          <w:rFonts w:ascii="Times New Roman" w:hAnsi="Times New Roman" w:cs="Times New Roman"/>
          <w:i/>
          <w:color w:val="FF0000"/>
          <w:sz w:val="24"/>
          <w:szCs w:val="24"/>
          <w:lang w:val="en-US"/>
        </w:rPr>
        <w:t>pentru faptele mari pe timpul războiului reîntregirii, cunoscută ca Mama răniților și Alinătoarea durerilor în vremurile mari și grele ale neamului românesc</w:t>
      </w:r>
      <w:r w:rsidRPr="008D56A9">
        <w:rPr>
          <w:rFonts w:ascii="Times New Roman" w:hAnsi="Times New Roman" w:cs="Times New Roman"/>
          <w:color w:val="FF0000"/>
          <w:sz w:val="24"/>
          <w:szCs w:val="24"/>
          <w:lang w:val="en-US"/>
        </w:rPr>
        <w:t>. Evenimentele ulterioare nu au permis realizarea acestei inițiative</w:t>
      </w:r>
      <w:r w:rsidRPr="008D56A9">
        <w:rPr>
          <w:rFonts w:ascii="Times New Roman" w:hAnsi="Times New Roman" w:cs="Times New Roman"/>
          <w:color w:val="FF0000"/>
          <w:sz w:val="24"/>
          <w:szCs w:val="24"/>
          <w:lang w:val="ro-RO"/>
        </w:rPr>
        <w:t xml:space="preserve">, iar </w:t>
      </w:r>
      <w:r w:rsidRPr="008D56A9">
        <w:rPr>
          <w:rFonts w:ascii="Times New Roman" w:hAnsi="Times New Roman" w:cs="Times New Roman"/>
          <w:sz w:val="24"/>
          <w:szCs w:val="24"/>
          <w:lang w:val="ro-RO"/>
        </w:rPr>
        <w:t>d</w:t>
      </w:r>
      <w:r w:rsidRPr="008D56A9">
        <w:rPr>
          <w:rFonts w:ascii="Times New Roman" w:hAnsi="Times New Roman" w:cs="Times New Roman"/>
          <w:color w:val="000000"/>
          <w:sz w:val="24"/>
          <w:szCs w:val="24"/>
          <w:lang w:val="ro-MD" w:eastAsia="ru-RU"/>
        </w:rPr>
        <w:t>ocumentele de arhivă şi publicistica vremii nu a</w:t>
      </w:r>
      <w:r w:rsidR="00E757E6" w:rsidRPr="008D56A9">
        <w:rPr>
          <w:rFonts w:ascii="Times New Roman" w:hAnsi="Times New Roman" w:cs="Times New Roman"/>
          <w:color w:val="000000"/>
          <w:sz w:val="24"/>
          <w:szCs w:val="24"/>
          <w:lang w:val="ro-MD" w:eastAsia="ru-RU"/>
        </w:rPr>
        <w:t>u</w:t>
      </w:r>
      <w:r w:rsidRPr="008D56A9">
        <w:rPr>
          <w:rFonts w:ascii="Times New Roman" w:hAnsi="Times New Roman" w:cs="Times New Roman"/>
          <w:color w:val="000000"/>
          <w:sz w:val="24"/>
          <w:szCs w:val="24"/>
          <w:lang w:val="ro-MD" w:eastAsia="ru-RU"/>
        </w:rPr>
        <w:t xml:space="preserve"> consemnat însă, faptul inaugurării unei asemenea statui, necesare de altfel unui oraş românesc cum este Chişinăul.</w:t>
      </w:r>
    </w:p>
    <w:p w14:paraId="02CF3BC2" w14:textId="633422BE" w:rsidR="0040531C" w:rsidRPr="008D56A9" w:rsidRDefault="0040531C" w:rsidP="0040531C">
      <w:pPr>
        <w:pStyle w:val="NoSpacing"/>
        <w:ind w:firstLine="708"/>
        <w:jc w:val="both"/>
        <w:rPr>
          <w:rFonts w:ascii="Times New Roman" w:hAnsi="Times New Roman" w:cs="Times New Roman"/>
          <w:color w:val="000000"/>
          <w:sz w:val="24"/>
          <w:szCs w:val="24"/>
          <w:lang w:val="ro-MD" w:eastAsia="ru-RU"/>
        </w:rPr>
      </w:pPr>
    </w:p>
    <w:p w14:paraId="6225C5BD" w14:textId="7E79E3C1" w:rsidR="0040531C" w:rsidRPr="008D56A9" w:rsidRDefault="0040531C" w:rsidP="0040531C">
      <w:pPr>
        <w:pStyle w:val="NoSpacing"/>
        <w:ind w:firstLine="708"/>
        <w:jc w:val="center"/>
        <w:rPr>
          <w:rFonts w:ascii="Times New Roman" w:hAnsi="Times New Roman" w:cs="Times New Roman"/>
          <w:b/>
          <w:bCs/>
          <w:color w:val="000000"/>
          <w:sz w:val="24"/>
          <w:szCs w:val="24"/>
          <w:lang w:val="ro-MD" w:eastAsia="ru-RU"/>
        </w:rPr>
      </w:pPr>
      <w:r w:rsidRPr="008D56A9">
        <w:rPr>
          <w:rFonts w:ascii="Times New Roman" w:hAnsi="Times New Roman" w:cs="Times New Roman"/>
          <w:b/>
          <w:bCs/>
          <w:color w:val="000000"/>
          <w:sz w:val="24"/>
          <w:szCs w:val="24"/>
          <w:lang w:val="ro-MD" w:eastAsia="ru-RU"/>
        </w:rPr>
        <w:t>EDIFICAREA STATUII REGINEI MARIA ÎN CHIȘINĂU – 2019-2022</w:t>
      </w:r>
    </w:p>
    <w:p w14:paraId="58B47709" w14:textId="670133B8" w:rsidR="0040531C" w:rsidRPr="002A76C8" w:rsidRDefault="000903A3" w:rsidP="000903A3">
      <w:pPr>
        <w:pStyle w:val="NoSpacing"/>
        <w:ind w:firstLine="708"/>
        <w:jc w:val="both"/>
        <w:rPr>
          <w:rFonts w:ascii="Times New Roman" w:hAnsi="Times New Roman" w:cs="Times New Roman"/>
          <w:sz w:val="24"/>
          <w:szCs w:val="24"/>
          <w:lang w:val="en-US"/>
        </w:rPr>
      </w:pPr>
      <w:r w:rsidRPr="002A76C8">
        <w:rPr>
          <w:rFonts w:ascii="Times New Roman" w:hAnsi="Times New Roman" w:cs="Times New Roman"/>
          <w:sz w:val="24"/>
          <w:szCs w:val="24"/>
          <w:lang w:val="en-US"/>
        </w:rPr>
        <w:t>Ideea edificării statuii Reginei Maria a apărut în aprilie 2018, când am solicitat Academiei de Științe a Moldovei emiterea unui aviz în care să fie descrisă personalitatea Reginei. Abia la 05 iunie 2019, m-am adresat cu o scrisoarea către Casa Regală a României, prin care am solicitat să ne comunice poziția Majestății Sale cu privire la aspectul esthetic al viitorului monument.</w:t>
      </w:r>
    </w:p>
    <w:p w14:paraId="193054E0" w14:textId="628A76E9" w:rsidR="000903A3" w:rsidRPr="002A76C8" w:rsidRDefault="000903A3" w:rsidP="000903A3">
      <w:pPr>
        <w:pStyle w:val="NoSpacing"/>
        <w:ind w:firstLine="708"/>
        <w:jc w:val="both"/>
        <w:rPr>
          <w:rFonts w:ascii="Times New Roman" w:hAnsi="Times New Roman" w:cs="Times New Roman"/>
          <w:i/>
          <w:sz w:val="24"/>
          <w:szCs w:val="24"/>
          <w:lang w:val="en-US"/>
        </w:rPr>
      </w:pPr>
      <w:r w:rsidRPr="002A76C8">
        <w:rPr>
          <w:rFonts w:ascii="Times New Roman" w:hAnsi="Times New Roman" w:cs="Times New Roman"/>
          <w:sz w:val="24"/>
          <w:szCs w:val="24"/>
          <w:lang w:val="en-US"/>
        </w:rPr>
        <w:t xml:space="preserve">La 29 octombrie 2019 am primit o scrisoara din partea Casei Regale a României prin care mi se comunica: </w:t>
      </w:r>
      <w:r w:rsidRPr="002A76C8">
        <w:rPr>
          <w:rFonts w:ascii="Times New Roman" w:hAnsi="Times New Roman" w:cs="Times New Roman"/>
          <w:i/>
          <w:sz w:val="24"/>
          <w:szCs w:val="24"/>
          <w:lang w:val="en-US"/>
        </w:rPr>
        <w:t>Alteța Sa Regală Principele Radu este total de accord cu proiectul și vă felicită. Cea mai reușită realizare artistică până la acest moment, și cea mai aproape de cee ace doriți dumneavoastră ca dimensiuni, concept, înfățișare, este statuia ridicată în fața Teatrului „Regina Maria” din Oradea…</w:t>
      </w:r>
    </w:p>
    <w:p w14:paraId="7500C5C6" w14:textId="21D8518C" w:rsidR="000903A3" w:rsidRPr="002A76C8" w:rsidRDefault="000903A3" w:rsidP="000903A3">
      <w:pPr>
        <w:pStyle w:val="NoSpacing"/>
        <w:ind w:firstLine="720"/>
        <w:jc w:val="both"/>
        <w:rPr>
          <w:rFonts w:ascii="Times New Roman" w:hAnsi="Times New Roman" w:cs="Times New Roman"/>
          <w:sz w:val="24"/>
          <w:szCs w:val="24"/>
          <w:lang w:val="en-US"/>
        </w:rPr>
      </w:pPr>
      <w:r w:rsidRPr="002A76C8">
        <w:rPr>
          <w:rFonts w:ascii="Times New Roman" w:hAnsi="Times New Roman" w:cs="Times New Roman"/>
          <w:sz w:val="24"/>
          <w:szCs w:val="24"/>
          <w:lang w:val="en-US"/>
        </w:rPr>
        <w:t xml:space="preserve">Ulterior, la 27.12.2019 am depus un demers către Primăria Chișinău prin care am solicitat să fie aprobată prin decizie de Consiliu edificarea statuii Reginei Maria în scuarul Liceului </w:t>
      </w:r>
      <w:r w:rsidRPr="002A76C8">
        <w:rPr>
          <w:rFonts w:ascii="Times New Roman" w:hAnsi="Times New Roman" w:cs="Times New Roman"/>
          <w:i/>
          <w:sz w:val="24"/>
          <w:szCs w:val="24"/>
          <w:lang w:val="en-US"/>
        </w:rPr>
        <w:t>Gheorghe Asachi</w:t>
      </w:r>
      <w:r w:rsidRPr="002A76C8">
        <w:rPr>
          <w:rFonts w:ascii="Times New Roman" w:hAnsi="Times New Roman" w:cs="Times New Roman"/>
          <w:sz w:val="24"/>
          <w:szCs w:val="24"/>
          <w:lang w:val="en-US"/>
        </w:rPr>
        <w:t xml:space="preserve">, instituție care i-a purtat numele Reginei în perioada interbelică. La această cerere a fost anexată nota informative a Institutului de Istorie nr. 294/3 din 17.12.2019 elaborată </w:t>
      </w:r>
      <w:r w:rsidRPr="002A76C8">
        <w:rPr>
          <w:rFonts w:ascii="Times New Roman" w:hAnsi="Times New Roman" w:cs="Times New Roman"/>
          <w:sz w:val="24"/>
          <w:szCs w:val="24"/>
          <w:lang w:val="en-US"/>
        </w:rPr>
        <w:lastRenderedPageBreak/>
        <w:t xml:space="preserve">de istoricul Ion Negrei, și acordul de parteneriat semnat între Asociația MONUMENTUM și Liceul </w:t>
      </w:r>
      <w:r w:rsidRPr="002A76C8">
        <w:rPr>
          <w:rFonts w:ascii="Times New Roman" w:hAnsi="Times New Roman" w:cs="Times New Roman"/>
          <w:i/>
          <w:sz w:val="24"/>
          <w:szCs w:val="24"/>
          <w:lang w:val="en-US"/>
        </w:rPr>
        <w:t>Gheorghe Asachi</w:t>
      </w:r>
      <w:r w:rsidRPr="002A76C8">
        <w:rPr>
          <w:rFonts w:ascii="Times New Roman" w:hAnsi="Times New Roman" w:cs="Times New Roman"/>
          <w:sz w:val="24"/>
          <w:szCs w:val="24"/>
          <w:lang w:val="en-US"/>
        </w:rPr>
        <w:t>.</w:t>
      </w:r>
    </w:p>
    <w:p w14:paraId="1DD84D46" w14:textId="351A7812" w:rsidR="00086DF8" w:rsidRDefault="000903A3" w:rsidP="000903A3">
      <w:pPr>
        <w:pStyle w:val="NoSpacing"/>
        <w:jc w:val="both"/>
        <w:rPr>
          <w:rFonts w:ascii="Times New Roman" w:hAnsi="Times New Roman" w:cs="Times New Roman"/>
          <w:sz w:val="24"/>
          <w:szCs w:val="24"/>
          <w:lang w:val="ro-RO"/>
        </w:rPr>
      </w:pPr>
      <w:r w:rsidRPr="002A76C8">
        <w:rPr>
          <w:rFonts w:ascii="Times New Roman" w:hAnsi="Times New Roman" w:cs="Times New Roman"/>
          <w:sz w:val="24"/>
          <w:szCs w:val="24"/>
          <w:lang w:val="en-US"/>
        </w:rPr>
        <w:tab/>
      </w:r>
      <w:r>
        <w:rPr>
          <w:rFonts w:ascii="Times New Roman" w:hAnsi="Times New Roman" w:cs="Times New Roman"/>
          <w:sz w:val="24"/>
          <w:szCs w:val="24"/>
          <w:lang w:val="ro-RO"/>
        </w:rPr>
        <w:t>Prin scrisoarea nr. 21/114-p din 27 ianuarie 2020 Primăria mun. Chișinău ne comunica faptul că</w:t>
      </w:r>
      <w:r w:rsidR="002A76C8">
        <w:rPr>
          <w:rFonts w:ascii="Times New Roman" w:hAnsi="Times New Roman" w:cs="Times New Roman"/>
          <w:sz w:val="24"/>
          <w:szCs w:val="24"/>
          <w:lang w:val="ro-RO"/>
        </w:rPr>
        <w:t>:</w:t>
      </w:r>
      <w:r>
        <w:rPr>
          <w:rFonts w:ascii="Times New Roman" w:hAnsi="Times New Roman" w:cs="Times New Roman"/>
          <w:i/>
          <w:iCs/>
          <w:sz w:val="24"/>
          <w:szCs w:val="24"/>
          <w:lang w:val="ro-RO"/>
        </w:rPr>
        <w:t xml:space="preserve"> schița de proiect privind edificarea statuii Reginei Maria urmează să fie avizată de Consiliul arhitectural urbanistic din cadrul Primăriei</w:t>
      </w:r>
      <w:r w:rsidR="00086DF8">
        <w:rPr>
          <w:rFonts w:ascii="Times New Roman" w:hAnsi="Times New Roman" w:cs="Times New Roman"/>
          <w:sz w:val="24"/>
          <w:szCs w:val="24"/>
          <w:lang w:val="ro-RO"/>
        </w:rPr>
        <w:t xml:space="preserve">. Între timp, la 01.06.2020 Comisia Monumentelor Istorice din cadrul Ministerului Culturii de la Chișinău, a aprobat schița de proiect privind atribuirea locului edificării monumentului </w:t>
      </w:r>
      <w:r w:rsidR="00086DF8">
        <w:rPr>
          <w:rFonts w:ascii="Times New Roman" w:hAnsi="Times New Roman" w:cs="Times New Roman"/>
          <w:i/>
          <w:iCs/>
          <w:sz w:val="24"/>
          <w:szCs w:val="24"/>
          <w:lang w:val="ro-RO"/>
        </w:rPr>
        <w:t>Maria Alexandra Victoria de Saxa-Coburg și Gotha, Regina României</w:t>
      </w:r>
      <w:r w:rsidR="00086DF8">
        <w:rPr>
          <w:rFonts w:ascii="Times New Roman" w:hAnsi="Times New Roman" w:cs="Times New Roman"/>
          <w:sz w:val="24"/>
          <w:szCs w:val="24"/>
          <w:lang w:val="ro-RO"/>
        </w:rPr>
        <w:t xml:space="preserve"> peterneul cu nr. cadastral  0100205.278 din str. București nr. 64, în scuarul Licerului </w:t>
      </w:r>
      <w:r w:rsidR="00086DF8">
        <w:rPr>
          <w:rFonts w:ascii="Times New Roman" w:hAnsi="Times New Roman" w:cs="Times New Roman"/>
          <w:i/>
          <w:iCs/>
          <w:sz w:val="24"/>
          <w:szCs w:val="24"/>
          <w:lang w:val="ro-RO"/>
        </w:rPr>
        <w:t>Gheorghe Asachi</w:t>
      </w:r>
      <w:r w:rsidR="00086DF8">
        <w:rPr>
          <w:rFonts w:ascii="Times New Roman" w:hAnsi="Times New Roman" w:cs="Times New Roman"/>
          <w:sz w:val="24"/>
          <w:szCs w:val="24"/>
          <w:lang w:val="ro-RO"/>
        </w:rPr>
        <w:t xml:space="preserve">, cu condiția </w:t>
      </w:r>
      <w:r w:rsidR="00086DF8">
        <w:rPr>
          <w:rFonts w:ascii="Times New Roman" w:hAnsi="Times New Roman" w:cs="Times New Roman"/>
          <w:i/>
          <w:iCs/>
          <w:sz w:val="24"/>
          <w:szCs w:val="24"/>
          <w:lang w:val="ro-RO"/>
        </w:rPr>
        <w:t>retragerii în plan spre unghiul format de clădirea bisericii și clădirea Liceului</w:t>
      </w:r>
      <w:r w:rsidR="00086DF8">
        <w:rPr>
          <w:rFonts w:ascii="Times New Roman" w:hAnsi="Times New Roman" w:cs="Times New Roman"/>
          <w:sz w:val="24"/>
          <w:szCs w:val="24"/>
          <w:lang w:val="ro-RO"/>
        </w:rPr>
        <w:t>.</w:t>
      </w:r>
    </w:p>
    <w:p w14:paraId="02BD2441" w14:textId="19140FD7" w:rsidR="000903A3" w:rsidRDefault="00086DF8" w:rsidP="000903A3">
      <w:pPr>
        <w:pStyle w:val="NoSpacing"/>
        <w:jc w:val="both"/>
        <w:rPr>
          <w:rFonts w:ascii="Times New Roman" w:hAnsi="Times New Roman" w:cs="Times New Roman"/>
          <w:i/>
          <w:iCs/>
          <w:sz w:val="24"/>
          <w:szCs w:val="24"/>
          <w:lang w:val="ro-RO"/>
        </w:rPr>
      </w:pPr>
      <w:r>
        <w:rPr>
          <w:rFonts w:ascii="Times New Roman" w:hAnsi="Times New Roman" w:cs="Times New Roman"/>
          <w:sz w:val="24"/>
          <w:szCs w:val="24"/>
          <w:lang w:val="ro-RO"/>
        </w:rPr>
        <w:tab/>
        <w:t>La ședința Comisiei Monumentelor de For Public din cadrul Ministerului Culturii din 13.06.2020, schița de proiect privind edificarea statuii a fost respinsă</w:t>
      </w:r>
      <w:bookmarkStart w:id="1" w:name="_GoBack"/>
      <w:bookmarkEnd w:id="1"/>
      <w:r>
        <w:rPr>
          <w:rFonts w:ascii="Times New Roman" w:hAnsi="Times New Roman" w:cs="Times New Roman"/>
          <w:sz w:val="24"/>
          <w:szCs w:val="24"/>
          <w:lang w:val="ro-RO"/>
        </w:rPr>
        <w:t xml:space="preserve">, recomandându-se organizarea unui concurs pentru selectarea autorului monumentului. În aceste împrejurări, am obținut avizul favorabil al Societății de genealogie, heraldică și arhivistică </w:t>
      </w:r>
      <w:r>
        <w:rPr>
          <w:rFonts w:ascii="Times New Roman" w:hAnsi="Times New Roman" w:cs="Times New Roman"/>
          <w:i/>
          <w:iCs/>
          <w:sz w:val="24"/>
          <w:szCs w:val="24"/>
          <w:lang w:val="ro-RO"/>
        </w:rPr>
        <w:t>Paul Gore</w:t>
      </w:r>
      <w:r w:rsidRPr="00086DF8">
        <w:rPr>
          <w:rFonts w:ascii="Times New Roman" w:hAnsi="Times New Roman" w:cs="Times New Roman"/>
          <w:sz w:val="24"/>
          <w:szCs w:val="24"/>
          <w:lang w:val="ro-RO"/>
        </w:rPr>
        <w:t xml:space="preserve"> la 18 iunie 2020</w:t>
      </w:r>
      <w:r>
        <w:rPr>
          <w:rFonts w:ascii="Times New Roman" w:hAnsi="Times New Roman" w:cs="Times New Roman"/>
          <w:sz w:val="24"/>
          <w:szCs w:val="24"/>
          <w:lang w:val="ro-RO"/>
        </w:rPr>
        <w:t xml:space="preserve"> și recenzia Uniunii Arhitecților din R. Moldova care  menționa: </w:t>
      </w:r>
      <w:r>
        <w:rPr>
          <w:rFonts w:ascii="Times New Roman" w:hAnsi="Times New Roman" w:cs="Times New Roman"/>
          <w:i/>
          <w:iCs/>
          <w:sz w:val="24"/>
          <w:szCs w:val="24"/>
          <w:lang w:val="ro-RO"/>
        </w:rPr>
        <w:t>Regina Maria și-a câștigat recunoștința populară, datorită numeroaselor inițiative de ajutotare a populației Basarabiei din partea Statului Român, iar în perioada interbelică, dar și prin curajul</w:t>
      </w:r>
      <w:r w:rsidR="006F315C">
        <w:rPr>
          <w:rFonts w:ascii="Times New Roman" w:hAnsi="Times New Roman" w:cs="Times New Roman"/>
          <w:i/>
          <w:iCs/>
          <w:sz w:val="24"/>
          <w:szCs w:val="24"/>
          <w:lang w:val="ro-RO"/>
        </w:rPr>
        <w:t xml:space="preserve"> Majestății Sale, de a se înrola în armată în calitate de soră medicală în timpul Primului Război Mondial, în care România intrase ca aliat al Rusiei. Anume acest moment din viața Reginei Maria, autorii schiței de proiect, propun să fie imortalizat în farmă de statuie – Regina Maria îmbrăcată în vestimentație de soră medicală, ca formă de expresie și maximă dăruire poporului român, pe care a avut onoarea să-l slujească. Din aceste considerente, Uniunea Arhitecților consideră oportună amplasarea statuii.... în proporțiile propuse de autori – dimensiunea în plan soclu de 1.2 x 1.2m, la bază de 1.8x1.8m, înălțime de 6 metri (2.2m solcu și 3.8m statuia) cu următoarele recomandări;</w:t>
      </w:r>
    </w:p>
    <w:p w14:paraId="49252B7E" w14:textId="38C1F53A" w:rsidR="006F315C" w:rsidRDefault="006F315C" w:rsidP="006F315C">
      <w:pPr>
        <w:pStyle w:val="NoSpacing"/>
        <w:numPr>
          <w:ilvl w:val="0"/>
          <w:numId w:val="2"/>
        </w:numPr>
        <w:jc w:val="both"/>
        <w:rPr>
          <w:rFonts w:ascii="Times New Roman" w:hAnsi="Times New Roman" w:cs="Times New Roman"/>
          <w:i/>
          <w:iCs/>
          <w:sz w:val="24"/>
          <w:szCs w:val="24"/>
          <w:lang w:val="ro-RO"/>
        </w:rPr>
      </w:pPr>
      <w:r>
        <w:rPr>
          <w:rFonts w:ascii="Times New Roman" w:hAnsi="Times New Roman" w:cs="Times New Roman"/>
          <w:i/>
          <w:iCs/>
          <w:sz w:val="24"/>
          <w:szCs w:val="24"/>
          <w:lang w:val="ro-RO"/>
        </w:rPr>
        <w:t>Locul amplasării să fie pe axa naosului Catedralei Sfintei Teodora de la Sihla, la distanța de 5 metri de peretele exterior;</w:t>
      </w:r>
    </w:p>
    <w:p w14:paraId="03E98818" w14:textId="16D531E7" w:rsidR="006F315C" w:rsidRDefault="006F315C" w:rsidP="006F315C">
      <w:pPr>
        <w:pStyle w:val="NoSpacing"/>
        <w:numPr>
          <w:ilvl w:val="0"/>
          <w:numId w:val="2"/>
        </w:numPr>
        <w:jc w:val="both"/>
        <w:rPr>
          <w:rFonts w:ascii="Times New Roman" w:hAnsi="Times New Roman" w:cs="Times New Roman"/>
          <w:i/>
          <w:iCs/>
          <w:sz w:val="24"/>
          <w:szCs w:val="24"/>
          <w:lang w:val="ro-RO"/>
        </w:rPr>
      </w:pPr>
      <w:r>
        <w:rPr>
          <w:rFonts w:ascii="Times New Roman" w:hAnsi="Times New Roman" w:cs="Times New Roman"/>
          <w:i/>
          <w:iCs/>
          <w:sz w:val="24"/>
          <w:szCs w:val="24"/>
          <w:lang w:val="ro-RO"/>
        </w:rPr>
        <w:t>Sculptura statuiei Reginei Maria, să se selecteze prin concurs de idei cu participarea a minim 3 sculptori consacrați;</w:t>
      </w:r>
    </w:p>
    <w:p w14:paraId="0BE83507" w14:textId="28AC4732" w:rsidR="006F315C" w:rsidRPr="006F315C" w:rsidRDefault="006F315C" w:rsidP="006F315C">
      <w:pPr>
        <w:pStyle w:val="NoSpacing"/>
        <w:numPr>
          <w:ilvl w:val="0"/>
          <w:numId w:val="2"/>
        </w:numPr>
        <w:jc w:val="both"/>
        <w:rPr>
          <w:rFonts w:ascii="Times New Roman" w:hAnsi="Times New Roman" w:cs="Times New Roman"/>
          <w:i/>
          <w:iCs/>
          <w:sz w:val="24"/>
          <w:szCs w:val="24"/>
          <w:lang w:val="ro-RO"/>
        </w:rPr>
      </w:pPr>
      <w:r>
        <w:rPr>
          <w:rFonts w:ascii="Times New Roman" w:hAnsi="Times New Roman" w:cs="Times New Roman"/>
          <w:i/>
          <w:iCs/>
          <w:sz w:val="24"/>
          <w:szCs w:val="24"/>
          <w:lang w:val="ro-RO"/>
        </w:rPr>
        <w:t>Materialele de execuție: soclu – piatră de Cosăuți, statuia – bronz.</w:t>
      </w:r>
    </w:p>
    <w:p w14:paraId="74341271" w14:textId="0CB46B9F" w:rsidR="006F315C" w:rsidRDefault="006F315C" w:rsidP="006F315C">
      <w:pPr>
        <w:pStyle w:val="NoSpacing"/>
        <w:ind w:left="360"/>
        <w:jc w:val="both"/>
        <w:rPr>
          <w:rFonts w:ascii="Times New Roman" w:hAnsi="Times New Roman" w:cs="Times New Roman"/>
          <w:sz w:val="24"/>
          <w:szCs w:val="24"/>
          <w:lang w:val="ro-RO"/>
        </w:rPr>
      </w:pPr>
    </w:p>
    <w:p w14:paraId="00915BE7" w14:textId="444159D0" w:rsidR="006F315C" w:rsidRDefault="00085A5D" w:rsidP="00085A5D">
      <w:pPr>
        <w:pStyle w:val="NoSpacing"/>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După ce schița de proiect fusese coordonată la 25 iunie 2020 de către Pretura sectorulu Centru, pretor Pavel Rusu, l</w:t>
      </w:r>
      <w:r w:rsidR="006F315C">
        <w:rPr>
          <w:rFonts w:ascii="Times New Roman" w:hAnsi="Times New Roman" w:cs="Times New Roman"/>
          <w:sz w:val="24"/>
          <w:szCs w:val="24"/>
          <w:lang w:val="ro-RO"/>
        </w:rPr>
        <w:t xml:space="preserve">a 26 iunie Șeful Casei Majestății Sale Custodele Coroanei – Andrew Poper – a venit cu următoarea adresare către Ministerul Culturii: </w:t>
      </w:r>
      <w:r w:rsidR="006F315C">
        <w:rPr>
          <w:rFonts w:ascii="Times New Roman" w:hAnsi="Times New Roman" w:cs="Times New Roman"/>
          <w:i/>
          <w:iCs/>
          <w:sz w:val="24"/>
          <w:szCs w:val="24"/>
          <w:lang w:val="ro-RO"/>
        </w:rPr>
        <w:t>cu referire la proiectul de ridicare a statuii Reginei Maria în fața Licerului Gheorghe Asachi din Chișinău, Casa Majestății Sale Margareta, Custodele Coroanei, are onoarea de a vă transmite pe această cale susținerea proiectului inițiat de dl avocat Iulian Rusanovschi în colaborare cu liceul susnumit, ca formă de restituire a memoriei privind istoria acestui liceu și grijii pe care Regina Maria a purtat-o permanent Chișinăului și locuitorilor acestuia.... Ridicarea unei statui (spre deosebire de un bust) ar oferi mai multă prestanță spațiului public din fața Liceului și ar constitui un simbol vizibil și important pentru elevi, părinți, cadre didactice, despre importanța istoriei și simbolisticii naționale, putând contribui la transofrmarea acestui spațiu într-un punct relevant pe harta turistică a municipiului Chișinău</w:t>
      </w:r>
      <w:r w:rsidR="006F315C">
        <w:rPr>
          <w:rFonts w:ascii="Times New Roman" w:hAnsi="Times New Roman" w:cs="Times New Roman"/>
          <w:sz w:val="24"/>
          <w:szCs w:val="24"/>
          <w:lang w:val="ro-RO"/>
        </w:rPr>
        <w:t>.</w:t>
      </w:r>
    </w:p>
    <w:p w14:paraId="1A1F657E" w14:textId="41855FF3" w:rsidR="00085A5D" w:rsidRDefault="00085A5D" w:rsidP="00085A5D">
      <w:pPr>
        <w:pStyle w:val="NoSpacing"/>
        <w:ind w:firstLine="360"/>
        <w:jc w:val="both"/>
        <w:rPr>
          <w:rFonts w:ascii="Times New Roman" w:hAnsi="Times New Roman" w:cs="Times New Roman"/>
          <w:sz w:val="24"/>
          <w:szCs w:val="24"/>
          <w:lang w:val="ro-RO"/>
        </w:rPr>
      </w:pPr>
    </w:p>
    <w:p w14:paraId="7C584F83" w14:textId="3BCBEB71" w:rsidR="000566D7" w:rsidRPr="00AC5384" w:rsidRDefault="00B034DC" w:rsidP="000566D7">
      <w:pPr>
        <w:pStyle w:val="NoSpacing"/>
        <w:ind w:firstLine="360"/>
        <w:jc w:val="both"/>
        <w:rPr>
          <w:rFonts w:ascii="Times New Roman" w:hAnsi="Times New Roman" w:cs="Times New Roman"/>
          <w:sz w:val="24"/>
          <w:szCs w:val="24"/>
          <w:lang w:val="en-US"/>
        </w:rPr>
      </w:pPr>
      <w:r>
        <w:rPr>
          <w:rFonts w:ascii="Times New Roman" w:hAnsi="Times New Roman" w:cs="Times New Roman"/>
          <w:sz w:val="24"/>
          <w:szCs w:val="24"/>
          <w:lang w:val="ro-RO"/>
        </w:rPr>
        <w:t xml:space="preserve"> </w:t>
      </w:r>
      <w:r w:rsidR="00AC5384">
        <w:rPr>
          <w:rFonts w:ascii="Times New Roman" w:hAnsi="Times New Roman" w:cs="Times New Roman"/>
          <w:color w:val="000000" w:themeColor="text1"/>
          <w:sz w:val="24"/>
          <w:szCs w:val="24"/>
          <w:shd w:val="clear" w:color="auto" w:fill="FFFFFF"/>
          <w:lang w:val="en-US"/>
        </w:rPr>
        <w:t xml:space="preserve"> </w:t>
      </w:r>
      <w:bookmarkEnd w:id="0"/>
      <w:r>
        <w:rPr>
          <w:rFonts w:ascii="Times New Roman" w:hAnsi="Times New Roman" w:cs="Times New Roman"/>
          <w:color w:val="000000" w:themeColor="text1"/>
          <w:sz w:val="24"/>
          <w:szCs w:val="24"/>
          <w:shd w:val="clear" w:color="auto" w:fill="FFFFFF"/>
          <w:lang w:val="en-US"/>
        </w:rPr>
        <w:t xml:space="preserve"> </w:t>
      </w:r>
    </w:p>
    <w:sectPr w:rsidR="000566D7" w:rsidRPr="00AC53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55F8C" w14:textId="77777777" w:rsidR="000E13A3" w:rsidRDefault="000E13A3" w:rsidP="002B04A2">
      <w:pPr>
        <w:spacing w:after="0" w:line="240" w:lineRule="auto"/>
      </w:pPr>
      <w:r>
        <w:separator/>
      </w:r>
    </w:p>
  </w:endnote>
  <w:endnote w:type="continuationSeparator" w:id="0">
    <w:p w14:paraId="2BFA0598" w14:textId="77777777" w:rsidR="000E13A3" w:rsidRDefault="000E13A3" w:rsidP="002B0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836F0" w14:textId="77777777" w:rsidR="000E13A3" w:rsidRDefault="000E13A3" w:rsidP="002B04A2">
      <w:pPr>
        <w:spacing w:after="0" w:line="240" w:lineRule="auto"/>
      </w:pPr>
      <w:r>
        <w:separator/>
      </w:r>
    </w:p>
  </w:footnote>
  <w:footnote w:type="continuationSeparator" w:id="0">
    <w:p w14:paraId="0E17E190" w14:textId="77777777" w:rsidR="000E13A3" w:rsidRDefault="000E13A3" w:rsidP="002B04A2">
      <w:pPr>
        <w:spacing w:after="0" w:line="240" w:lineRule="auto"/>
      </w:pPr>
      <w:r>
        <w:continuationSeparator/>
      </w:r>
    </w:p>
  </w:footnote>
  <w:footnote w:id="1">
    <w:p w14:paraId="3F44151D" w14:textId="5B550F60" w:rsidR="00E757E6" w:rsidRPr="000903A3" w:rsidRDefault="00E757E6"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Extras din Nota informativă elaborată de Institutul de Istorie din cadrul MECC, autor Ion Negrei.</w:t>
      </w:r>
    </w:p>
  </w:footnote>
  <w:footnote w:id="2">
    <w:p w14:paraId="2FC5F714" w14:textId="77777777" w:rsidR="002B04A2" w:rsidRPr="000903A3" w:rsidRDefault="002B04A2"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Arhivele Naționale din R. Moldova, fond 1862, inv. 37, dosar 56, fila 6</w:t>
      </w:r>
    </w:p>
  </w:footnote>
  <w:footnote w:id="3">
    <w:p w14:paraId="58A4936E" w14:textId="77777777" w:rsidR="005A0D42" w:rsidRPr="000903A3" w:rsidRDefault="005A0D42"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Arhivele Naționale din R. Moldova, fond 1862, inv. 37, dosar 56, fila 64</w:t>
      </w:r>
    </w:p>
  </w:footnote>
  <w:footnote w:id="4">
    <w:p w14:paraId="3CB8C2A5" w14:textId="77777777" w:rsidR="00131F57" w:rsidRPr="000903A3" w:rsidRDefault="00131F57"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Anuarul Liceului mixt </w:t>
      </w:r>
      <w:r w:rsidRPr="000903A3">
        <w:rPr>
          <w:rFonts w:ascii="Times New Roman" w:hAnsi="Times New Roman" w:cs="Times New Roman"/>
          <w:i/>
          <w:color w:val="000000" w:themeColor="text1"/>
          <w:sz w:val="20"/>
          <w:szCs w:val="20"/>
          <w:lang w:val="en-US"/>
        </w:rPr>
        <w:t>Regina Maria</w:t>
      </w:r>
      <w:r w:rsidRPr="000903A3">
        <w:rPr>
          <w:rFonts w:ascii="Times New Roman" w:hAnsi="Times New Roman" w:cs="Times New Roman"/>
          <w:color w:val="000000" w:themeColor="text1"/>
          <w:sz w:val="20"/>
          <w:szCs w:val="20"/>
          <w:lang w:val="en-US"/>
        </w:rPr>
        <w:t xml:space="preserve"> din Rezina, jud. Orhei. Institutul de Arte Grafice, Rezina. 1922, fila 2. </w:t>
      </w:r>
    </w:p>
  </w:footnote>
  <w:footnote w:id="5">
    <w:p w14:paraId="68703F12" w14:textId="77777777" w:rsidR="00A91B34" w:rsidRPr="00A91B34" w:rsidRDefault="00A91B34" w:rsidP="00A91B34">
      <w:pPr>
        <w:pStyle w:val="NoSpacing"/>
        <w:rPr>
          <w:rFonts w:ascii="Times New Roman" w:hAnsi="Times New Roman" w:cs="Times New Roman"/>
          <w:color w:val="000000" w:themeColor="text1"/>
          <w:sz w:val="20"/>
          <w:szCs w:val="20"/>
          <w:lang w:val="ro-RO"/>
        </w:rPr>
      </w:pPr>
      <w:r w:rsidRPr="00A91B34">
        <w:rPr>
          <w:rStyle w:val="FootnoteReference"/>
          <w:rFonts w:ascii="Times New Roman" w:hAnsi="Times New Roman" w:cs="Times New Roman"/>
          <w:color w:val="000000" w:themeColor="text1"/>
          <w:sz w:val="20"/>
          <w:szCs w:val="20"/>
        </w:rPr>
        <w:footnoteRef/>
      </w:r>
      <w:r w:rsidRPr="00A91B34">
        <w:rPr>
          <w:rFonts w:ascii="Times New Roman" w:hAnsi="Times New Roman" w:cs="Times New Roman"/>
          <w:color w:val="000000" w:themeColor="text1"/>
          <w:sz w:val="20"/>
          <w:szCs w:val="20"/>
          <w:lang w:val="en-US"/>
        </w:rPr>
        <w:t xml:space="preserve"> D. Mandache, Basarabia. </w:t>
      </w:r>
      <w:r w:rsidRPr="000903A3">
        <w:rPr>
          <w:rFonts w:ascii="Times New Roman" w:hAnsi="Times New Roman" w:cs="Times New Roman"/>
          <w:color w:val="000000" w:themeColor="text1"/>
          <w:sz w:val="20"/>
          <w:szCs w:val="20"/>
          <w:lang w:val="en-US"/>
        </w:rPr>
        <w:t>Putere și simbol: hărți, vizite și monumente ale șefi lor de stat.</w:t>
      </w:r>
      <w:r>
        <w:rPr>
          <w:rFonts w:ascii="Times New Roman" w:hAnsi="Times New Roman" w:cs="Times New Roman"/>
          <w:color w:val="000000" w:themeColor="text1"/>
          <w:sz w:val="20"/>
          <w:szCs w:val="20"/>
          <w:lang w:val="ro-RO"/>
        </w:rPr>
        <w:t xml:space="preserve"> </w:t>
      </w:r>
      <w:hyperlink r:id="rId1" w:history="1">
        <w:r w:rsidRPr="00971669">
          <w:rPr>
            <w:rStyle w:val="Hyperlink"/>
            <w:rFonts w:ascii="Times New Roman" w:hAnsi="Times New Roman" w:cs="Times New Roman"/>
            <w:sz w:val="20"/>
            <w:szCs w:val="20"/>
            <w:lang w:val="ro-RO"/>
          </w:rPr>
          <w:t>h</w:t>
        </w:r>
        <w:r w:rsidRPr="000903A3">
          <w:rPr>
            <w:rStyle w:val="Hyperlink"/>
            <w:rFonts w:ascii="Times New Roman" w:hAnsi="Times New Roman" w:cs="Times New Roman"/>
            <w:sz w:val="20"/>
            <w:szCs w:val="20"/>
            <w:lang w:val="en-US"/>
          </w:rPr>
          <w:t>ttp://adevarul.ro/cultura/</w:t>
        </w:r>
        <w:r w:rsidRPr="00971669">
          <w:rPr>
            <w:rStyle w:val="Hyperlink"/>
            <w:rFonts w:ascii="Times New Roman" w:hAnsi="Times New Roman" w:cs="Times New Roman"/>
            <w:sz w:val="20"/>
            <w:szCs w:val="20"/>
            <w:lang w:val="ro-RO"/>
          </w:rPr>
          <w:t xml:space="preserve"> </w:t>
        </w:r>
        <w:r w:rsidRPr="000903A3">
          <w:rPr>
            <w:rStyle w:val="Hyperlink"/>
            <w:rFonts w:ascii="Times New Roman" w:hAnsi="Times New Roman" w:cs="Times New Roman"/>
            <w:sz w:val="20"/>
            <w:szCs w:val="20"/>
            <w:lang w:val="en-US"/>
          </w:rPr>
          <w:t>istorie/</w:t>
        </w:r>
      </w:hyperlink>
      <w:r w:rsidRPr="000903A3">
        <w:rPr>
          <w:rFonts w:ascii="Times New Roman" w:hAnsi="Times New Roman" w:cs="Times New Roman"/>
          <w:color w:val="000000" w:themeColor="text1"/>
          <w:sz w:val="20"/>
          <w:szCs w:val="20"/>
          <w:lang w:val="en-US"/>
        </w:rPr>
        <w:t>basarabia-putere-simbol-harti-vizite-monumente-sefului-stat1_5329df5f0d133766a80caa97/index.pdf</w:t>
      </w:r>
      <w:r>
        <w:rPr>
          <w:rFonts w:ascii="Times New Roman" w:hAnsi="Times New Roman" w:cs="Times New Roman"/>
          <w:color w:val="000000" w:themeColor="text1"/>
          <w:sz w:val="20"/>
          <w:szCs w:val="20"/>
          <w:lang w:val="ro-RO"/>
        </w:rPr>
        <w:t xml:space="preserve"> </w:t>
      </w:r>
    </w:p>
  </w:footnote>
  <w:footnote w:id="6">
    <w:p w14:paraId="1928AD0D" w14:textId="77777777" w:rsidR="008D56A9" w:rsidRPr="00A91B34" w:rsidRDefault="008D56A9" w:rsidP="008D56A9">
      <w:pPr>
        <w:pStyle w:val="FootnoteText"/>
        <w:rPr>
          <w:lang w:val="ro-RO"/>
        </w:rPr>
      </w:pPr>
      <w:r>
        <w:rPr>
          <w:rStyle w:val="FootnoteReference"/>
        </w:rPr>
        <w:footnoteRef/>
      </w:r>
      <w:r w:rsidRPr="000903A3">
        <w:rPr>
          <w:lang w:val="ru-RU"/>
        </w:rPr>
        <w:t xml:space="preserve"> Энгельгардт Б.А. Последняя коронация. Ист. повесть. Интербук, Таллин, 1990, стр.3; Жильяр П. Император Николай </w:t>
      </w:r>
      <w:r>
        <w:t>II</w:t>
      </w:r>
      <w:r w:rsidRPr="000903A3">
        <w:rPr>
          <w:lang w:val="ru-RU"/>
        </w:rPr>
        <w:t xml:space="preserve"> и его семья. </w:t>
      </w:r>
      <w:r>
        <w:t>НПО «Мада», М., 1991, стр. 47.</w:t>
      </w:r>
    </w:p>
  </w:footnote>
  <w:footnote w:id="7">
    <w:p w14:paraId="48838E8F" w14:textId="77777777" w:rsidR="008D56A9" w:rsidRPr="00A91B34" w:rsidRDefault="008D56A9" w:rsidP="008D56A9">
      <w:pPr>
        <w:pStyle w:val="FootnoteText"/>
        <w:rPr>
          <w:lang w:val="ro-RO"/>
        </w:rPr>
      </w:pPr>
      <w:r>
        <w:rPr>
          <w:rStyle w:val="FootnoteReference"/>
        </w:rPr>
        <w:footnoteRef/>
      </w:r>
      <w:r>
        <w:t xml:space="preserve"> Maria, Regina României. Povestea vieţii mele, vol. II, Editura Eminescu, Bucureşti, 1991, p. 75.</w:t>
      </w:r>
    </w:p>
  </w:footnote>
  <w:footnote w:id="8">
    <w:p w14:paraId="1F9C2BD4" w14:textId="77777777" w:rsidR="0040531C" w:rsidRPr="000903A3" w:rsidRDefault="0040531C"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http://oaji.net/articles/2017/4586-1488358723.pdf</w:t>
      </w:r>
    </w:p>
  </w:footnote>
  <w:footnote w:id="9">
    <w:p w14:paraId="41ACA585" w14:textId="162A9828" w:rsidR="003B5DB5" w:rsidRPr="000903A3" w:rsidRDefault="003B5DB5"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Călătira MM LL Regelui și Reginei în Bucovina și Basarabia. 15-25 mai 1920.</w:t>
      </w:r>
      <w:r w:rsidR="00A91B34" w:rsidRPr="000903A3">
        <w:rPr>
          <w:rFonts w:ascii="Times New Roman" w:hAnsi="Times New Roman" w:cs="Times New Roman"/>
          <w:color w:val="000000" w:themeColor="text1"/>
          <w:sz w:val="20"/>
          <w:szCs w:val="20"/>
          <w:lang w:val="en-US"/>
        </w:rPr>
        <w:t xml:space="preserve"> București, Imprimeria Statului, 1920, fila 59-60.</w:t>
      </w:r>
    </w:p>
  </w:footnote>
  <w:footnote w:id="10">
    <w:p w14:paraId="4A4B2237" w14:textId="77777777" w:rsidR="0040531C" w:rsidRPr="000903A3" w:rsidRDefault="0040531C" w:rsidP="00A91B34">
      <w:pPr>
        <w:pStyle w:val="NoSpacing"/>
        <w:rPr>
          <w:rFonts w:ascii="Times New Roman" w:hAnsi="Times New Roman" w:cs="Times New Roman"/>
          <w:color w:val="000000" w:themeColor="text1"/>
          <w:sz w:val="20"/>
          <w:szCs w:val="20"/>
          <w:lang w:val="en-US"/>
        </w:rPr>
      </w:pPr>
      <w:r w:rsidRPr="00A91B34">
        <w:rPr>
          <w:rStyle w:val="FootnoteReference"/>
          <w:rFonts w:ascii="Times New Roman" w:hAnsi="Times New Roman" w:cs="Times New Roman"/>
          <w:color w:val="000000" w:themeColor="text1"/>
          <w:sz w:val="20"/>
          <w:szCs w:val="20"/>
        </w:rPr>
        <w:footnoteRef/>
      </w:r>
      <w:r w:rsidRPr="000903A3">
        <w:rPr>
          <w:rFonts w:ascii="Times New Roman" w:hAnsi="Times New Roman" w:cs="Times New Roman"/>
          <w:color w:val="000000" w:themeColor="text1"/>
          <w:sz w:val="20"/>
          <w:szCs w:val="20"/>
          <w:lang w:val="en-US"/>
        </w:rPr>
        <w:t xml:space="preserve"> Revista </w:t>
      </w:r>
      <w:r w:rsidRPr="000903A3">
        <w:rPr>
          <w:rFonts w:ascii="Times New Roman" w:hAnsi="Times New Roman" w:cs="Times New Roman"/>
          <w:i/>
          <w:color w:val="000000" w:themeColor="text1"/>
          <w:sz w:val="20"/>
          <w:szCs w:val="20"/>
          <w:lang w:val="en-US"/>
        </w:rPr>
        <w:t>Moldova de la Nistru</w:t>
      </w:r>
      <w:r w:rsidRPr="000903A3">
        <w:rPr>
          <w:rFonts w:ascii="Times New Roman" w:hAnsi="Times New Roman" w:cs="Times New Roman"/>
          <w:color w:val="000000" w:themeColor="text1"/>
          <w:sz w:val="20"/>
          <w:szCs w:val="20"/>
          <w:lang w:val="en-US"/>
        </w:rPr>
        <w:t>, Chișinău, nr. 6-14 din 1926, fila 39.</w:t>
      </w:r>
    </w:p>
  </w:footnote>
  <w:footnote w:id="11">
    <w:p w14:paraId="44317406" w14:textId="18002DA0" w:rsidR="008D56A9" w:rsidRPr="008D56A9" w:rsidRDefault="008D56A9">
      <w:pPr>
        <w:pStyle w:val="FootnoteText"/>
        <w:rPr>
          <w:lang w:val="ro-RO"/>
        </w:rPr>
      </w:pPr>
      <w:r>
        <w:rPr>
          <w:rStyle w:val="FootnoteReference"/>
        </w:rPr>
        <w:footnoteRef/>
      </w:r>
      <w:r>
        <w:t xml:space="preserve"> </w:t>
      </w:r>
      <w:hyperlink r:id="rId2" w:history="1">
        <w:r w:rsidRPr="00971669">
          <w:rPr>
            <w:rStyle w:val="Hyperlink"/>
          </w:rPr>
          <w:t>https://bibliotecahasdeu.wordpress.com/2021/07/14/chisinaul-in-memoriile-reginei-maria/</w:t>
        </w:r>
      </w:hyperlink>
      <w:r>
        <w:t xml:space="preserve"> </w:t>
      </w:r>
    </w:p>
  </w:footnote>
  <w:footnote w:id="12">
    <w:p w14:paraId="3DAB2E8B" w14:textId="77777777" w:rsidR="0040531C" w:rsidRPr="00A91B34" w:rsidRDefault="0040531C" w:rsidP="00A91B34">
      <w:pPr>
        <w:pStyle w:val="NoSpacing"/>
        <w:rPr>
          <w:rFonts w:ascii="Times New Roman" w:hAnsi="Times New Roman" w:cs="Times New Roman"/>
          <w:color w:val="000000" w:themeColor="text1"/>
          <w:sz w:val="20"/>
          <w:szCs w:val="20"/>
          <w:lang w:val="ro-MD"/>
        </w:rPr>
      </w:pPr>
      <w:r w:rsidRPr="00A91B34">
        <w:rPr>
          <w:rStyle w:val="FootnoteReference"/>
          <w:rFonts w:ascii="Times New Roman" w:hAnsi="Times New Roman" w:cs="Times New Roman"/>
          <w:color w:val="000000" w:themeColor="text1"/>
          <w:sz w:val="20"/>
          <w:szCs w:val="20"/>
        </w:rPr>
        <w:footnoteRef/>
      </w:r>
      <w:r w:rsidRPr="00A91B34">
        <w:rPr>
          <w:rFonts w:ascii="Times New Roman" w:hAnsi="Times New Roman" w:cs="Times New Roman"/>
          <w:color w:val="000000" w:themeColor="text1"/>
          <w:sz w:val="20"/>
          <w:szCs w:val="20"/>
          <w:lang w:val="ro-MD"/>
        </w:rPr>
        <w:t xml:space="preserve"> A.N.R., fond M.C.A., D.A., inv. 819, dosar 103/1939, fila 195.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8798F"/>
    <w:multiLevelType w:val="hybridMultilevel"/>
    <w:tmpl w:val="3E5EE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6B5566"/>
    <w:multiLevelType w:val="hybridMultilevel"/>
    <w:tmpl w:val="93CCA474"/>
    <w:lvl w:ilvl="0" w:tplc="680AA6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11B"/>
    <w:rsid w:val="000566D7"/>
    <w:rsid w:val="00085A5D"/>
    <w:rsid w:val="00086DF8"/>
    <w:rsid w:val="000903A3"/>
    <w:rsid w:val="000E13A3"/>
    <w:rsid w:val="00131F57"/>
    <w:rsid w:val="00270D03"/>
    <w:rsid w:val="002A76C8"/>
    <w:rsid w:val="002B04A2"/>
    <w:rsid w:val="002C56CB"/>
    <w:rsid w:val="003B5DB5"/>
    <w:rsid w:val="0040531C"/>
    <w:rsid w:val="005A0D42"/>
    <w:rsid w:val="006656A3"/>
    <w:rsid w:val="006F315C"/>
    <w:rsid w:val="00716F1F"/>
    <w:rsid w:val="007769BA"/>
    <w:rsid w:val="007A51F0"/>
    <w:rsid w:val="007D4039"/>
    <w:rsid w:val="007E176C"/>
    <w:rsid w:val="008D56A9"/>
    <w:rsid w:val="00942650"/>
    <w:rsid w:val="0095081C"/>
    <w:rsid w:val="009D32C7"/>
    <w:rsid w:val="00A91B34"/>
    <w:rsid w:val="00AC5384"/>
    <w:rsid w:val="00AF72B0"/>
    <w:rsid w:val="00B034DC"/>
    <w:rsid w:val="00B55B75"/>
    <w:rsid w:val="00D759C6"/>
    <w:rsid w:val="00D83E5D"/>
    <w:rsid w:val="00DC1E64"/>
    <w:rsid w:val="00E1311B"/>
    <w:rsid w:val="00E15EA2"/>
    <w:rsid w:val="00E757E6"/>
    <w:rsid w:val="00EF6FCE"/>
    <w:rsid w:val="00EF7FD1"/>
    <w:rsid w:val="00F83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836C"/>
  <w15:chartTrackingRefBased/>
  <w15:docId w15:val="{E4F82AD1-5378-4CD6-B494-5A1FB4025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311B"/>
    <w:pPr>
      <w:ind w:left="720"/>
      <w:contextualSpacing/>
    </w:pPr>
  </w:style>
  <w:style w:type="paragraph" w:styleId="FootnoteText">
    <w:name w:val="footnote text"/>
    <w:basedOn w:val="Normal"/>
    <w:link w:val="FootnoteTextChar"/>
    <w:uiPriority w:val="99"/>
    <w:semiHidden/>
    <w:unhideWhenUsed/>
    <w:rsid w:val="002B04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04A2"/>
    <w:rPr>
      <w:sz w:val="20"/>
      <w:szCs w:val="20"/>
    </w:rPr>
  </w:style>
  <w:style w:type="character" w:styleId="FootnoteReference">
    <w:name w:val="footnote reference"/>
    <w:basedOn w:val="DefaultParagraphFont"/>
    <w:uiPriority w:val="99"/>
    <w:semiHidden/>
    <w:unhideWhenUsed/>
    <w:rsid w:val="002B04A2"/>
    <w:rPr>
      <w:vertAlign w:val="superscript"/>
    </w:rPr>
  </w:style>
  <w:style w:type="paragraph" w:styleId="NoSpacing">
    <w:name w:val="No Spacing"/>
    <w:uiPriority w:val="1"/>
    <w:qFormat/>
    <w:rsid w:val="0040531C"/>
    <w:pPr>
      <w:spacing w:after="0" w:line="240" w:lineRule="auto"/>
    </w:pPr>
    <w:rPr>
      <w:rFonts w:ascii="Cambria" w:eastAsia="Cambria" w:hAnsi="Cambria" w:cs="Tahoma"/>
      <w:lang w:val="ru-RU"/>
    </w:rPr>
  </w:style>
  <w:style w:type="character" w:styleId="Hyperlink">
    <w:name w:val="Hyperlink"/>
    <w:basedOn w:val="DefaultParagraphFont"/>
    <w:uiPriority w:val="99"/>
    <w:unhideWhenUsed/>
    <w:rsid w:val="00A91B34"/>
    <w:rPr>
      <w:color w:val="0563C1" w:themeColor="hyperlink"/>
      <w:u w:val="single"/>
    </w:rPr>
  </w:style>
  <w:style w:type="character" w:styleId="UnresolvedMention">
    <w:name w:val="Unresolved Mention"/>
    <w:basedOn w:val="DefaultParagraphFont"/>
    <w:uiPriority w:val="99"/>
    <w:semiHidden/>
    <w:unhideWhenUsed/>
    <w:rsid w:val="00A91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78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bibliotecahasdeu.wordpress.com/2021/07/14/chisinaul-in-memoriile-reginei-maria/" TargetMode="External"/><Relationship Id="rId1" Type="http://schemas.openxmlformats.org/officeDocument/2006/relationships/hyperlink" Target="http://adevarul.ro/cultura/%20istor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11</Pages>
  <Words>5490</Words>
  <Characters>31296</Characters>
  <Application>Microsoft Office Word</Application>
  <DocSecurity>0</DocSecurity>
  <Lines>260</Lines>
  <Paragraphs>73</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36713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IULIAN</cp:lastModifiedBy>
  <cp:revision>6</cp:revision>
  <dcterms:created xsi:type="dcterms:W3CDTF">2021-11-06T20:28:00Z</dcterms:created>
  <dcterms:modified xsi:type="dcterms:W3CDTF">2022-03-26T22:08:00Z</dcterms:modified>
</cp:coreProperties>
</file>